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4D7" w:rsidRDefault="00CC74D7" w:rsidP="00F60DF1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</w:pPr>
    </w:p>
    <w:p w:rsidR="00CC74D7" w:rsidRDefault="00CC74D7" w:rsidP="00CC74D7">
      <w:pPr>
        <w:pBdr>
          <w:top w:val="thinThickThinMediumGap" w:sz="36" w:space="1" w:color="auto"/>
          <w:left w:val="thinThickThinMediumGap" w:sz="36" w:space="4" w:color="auto"/>
          <w:bottom w:val="thinThickThinMediumGap" w:sz="36" w:space="1" w:color="auto"/>
          <w:right w:val="thinThickThinMediumGap" w:sz="36" w:space="4" w:color="auto"/>
        </w:pBdr>
        <w:jc w:val="right"/>
        <w:rPr>
          <w:rStyle w:val="a4"/>
          <w:sz w:val="28"/>
        </w:rPr>
      </w:pPr>
      <w:r>
        <w:rPr>
          <w:rStyle w:val="a4"/>
          <w:sz w:val="28"/>
        </w:rPr>
        <w:t xml:space="preserve">УТВЕРЖДАЮ:                                                                                                                                                                                     Заведующая ______ </w:t>
      </w:r>
      <w:proofErr w:type="spellStart"/>
      <w:r>
        <w:rPr>
          <w:rStyle w:val="a4"/>
          <w:sz w:val="28"/>
        </w:rPr>
        <w:t>Кахриманова</w:t>
      </w:r>
      <w:proofErr w:type="spellEnd"/>
      <w:r>
        <w:rPr>
          <w:rStyle w:val="a4"/>
          <w:sz w:val="28"/>
        </w:rPr>
        <w:t xml:space="preserve"> О.А. </w:t>
      </w:r>
    </w:p>
    <w:p w:rsidR="00CC74D7" w:rsidRDefault="00CC74D7" w:rsidP="00CC74D7">
      <w:pPr>
        <w:pBdr>
          <w:top w:val="thinThickThinMediumGap" w:sz="36" w:space="1" w:color="auto"/>
          <w:left w:val="thinThickThinMediumGap" w:sz="36" w:space="4" w:color="auto"/>
          <w:bottom w:val="thinThickThinMediumGap" w:sz="36" w:space="1" w:color="auto"/>
          <w:right w:val="thinThickThinMediumGap" w:sz="36" w:space="4" w:color="auto"/>
        </w:pBdr>
      </w:pPr>
    </w:p>
    <w:p w:rsidR="00CC74D7" w:rsidRDefault="00CC74D7" w:rsidP="00CC74D7">
      <w:pPr>
        <w:pBdr>
          <w:top w:val="thinThickThinMediumGap" w:sz="36" w:space="1" w:color="auto"/>
          <w:left w:val="thinThickThinMediumGap" w:sz="36" w:space="4" w:color="auto"/>
          <w:bottom w:val="thinThickThinMediumGap" w:sz="36" w:space="1" w:color="auto"/>
          <w:right w:val="thinThickThinMediumGap" w:sz="36" w:space="4" w:color="auto"/>
        </w:pBdr>
      </w:pPr>
    </w:p>
    <w:p w:rsidR="00CC74D7" w:rsidRDefault="00CC74D7" w:rsidP="00CC74D7">
      <w:pPr>
        <w:pBdr>
          <w:top w:val="thinThickThinMediumGap" w:sz="36" w:space="1" w:color="auto"/>
          <w:left w:val="thinThickThinMediumGap" w:sz="36" w:space="4" w:color="auto"/>
          <w:bottom w:val="thinThickThinMediumGap" w:sz="36" w:space="1" w:color="auto"/>
          <w:right w:val="thinThickThinMediumGap" w:sz="36" w:space="4" w:color="auto"/>
        </w:pBdr>
      </w:pPr>
    </w:p>
    <w:p w:rsidR="00CC74D7" w:rsidRDefault="00CC74D7" w:rsidP="00CC74D7">
      <w:pPr>
        <w:pBdr>
          <w:top w:val="thinThickThinMediumGap" w:sz="36" w:space="1" w:color="auto"/>
          <w:left w:val="thinThickThinMediumGap" w:sz="36" w:space="4" w:color="auto"/>
          <w:bottom w:val="thinThickThinMediumGap" w:sz="36" w:space="1" w:color="auto"/>
          <w:right w:val="thinThickThinMediumGap" w:sz="36" w:space="4" w:color="auto"/>
        </w:pBdr>
      </w:pPr>
    </w:p>
    <w:p w:rsidR="00CC74D7" w:rsidRDefault="00CC74D7" w:rsidP="00CC74D7">
      <w:pPr>
        <w:pBdr>
          <w:top w:val="thinThickThinMediumGap" w:sz="36" w:space="1" w:color="auto"/>
          <w:left w:val="thinThickThinMediumGap" w:sz="36" w:space="4" w:color="auto"/>
          <w:bottom w:val="thinThickThinMediumGap" w:sz="36" w:space="1" w:color="auto"/>
          <w:right w:val="thinThickThinMediumGap" w:sz="36" w:space="4" w:color="auto"/>
        </w:pBdr>
        <w:jc w:val="center"/>
        <w:rPr>
          <w:rStyle w:val="a4"/>
          <w:sz w:val="96"/>
        </w:rPr>
      </w:pPr>
      <w:r>
        <w:rPr>
          <w:rStyle w:val="a4"/>
          <w:sz w:val="96"/>
        </w:rPr>
        <w:t>КРУЖКОВАЯ  РАБОТА</w:t>
      </w:r>
    </w:p>
    <w:p w:rsidR="00CC74D7" w:rsidRDefault="00CC74D7" w:rsidP="00CC74D7">
      <w:pPr>
        <w:pBdr>
          <w:top w:val="thinThickThinMediumGap" w:sz="36" w:space="1" w:color="auto"/>
          <w:left w:val="thinThickThinMediumGap" w:sz="36" w:space="4" w:color="auto"/>
          <w:bottom w:val="thinThickThinMediumGap" w:sz="36" w:space="1" w:color="auto"/>
          <w:right w:val="thinThickThinMediumGap" w:sz="36" w:space="4" w:color="auto"/>
        </w:pBdr>
        <w:jc w:val="center"/>
      </w:pPr>
      <w:r>
        <w:rPr>
          <w:sz w:val="96"/>
        </w:rPr>
        <w:t>«Краеведение»</w:t>
      </w:r>
    </w:p>
    <w:p w:rsidR="00CC74D7" w:rsidRDefault="00CC74D7" w:rsidP="00CC74D7">
      <w:pPr>
        <w:pBdr>
          <w:top w:val="thinThickThinMediumGap" w:sz="36" w:space="1" w:color="auto"/>
          <w:left w:val="thinThickThinMediumGap" w:sz="36" w:space="4" w:color="auto"/>
          <w:bottom w:val="thinThickThinMediumGap" w:sz="36" w:space="1" w:color="auto"/>
          <w:right w:val="thinThickThinMediumGap" w:sz="36" w:space="4" w:color="auto"/>
        </w:pBdr>
      </w:pPr>
    </w:p>
    <w:p w:rsidR="00CC74D7" w:rsidRDefault="00CC74D7" w:rsidP="00CC74D7">
      <w:pPr>
        <w:pBdr>
          <w:top w:val="thinThickThinMediumGap" w:sz="36" w:space="1" w:color="auto"/>
          <w:left w:val="thinThickThinMediumGap" w:sz="36" w:space="4" w:color="auto"/>
          <w:bottom w:val="thinThickThinMediumGap" w:sz="36" w:space="1" w:color="auto"/>
          <w:right w:val="thinThickThinMediumGap" w:sz="36" w:space="4" w:color="auto"/>
        </w:pBdr>
        <w:jc w:val="center"/>
        <w:rPr>
          <w:sz w:val="48"/>
        </w:rPr>
      </w:pPr>
    </w:p>
    <w:p w:rsidR="00CC74D7" w:rsidRDefault="00CC74D7" w:rsidP="00CC74D7">
      <w:pPr>
        <w:pBdr>
          <w:top w:val="thinThickThinMediumGap" w:sz="36" w:space="1" w:color="auto"/>
          <w:left w:val="thinThickThinMediumGap" w:sz="36" w:space="4" w:color="auto"/>
          <w:bottom w:val="thinThickThinMediumGap" w:sz="36" w:space="1" w:color="auto"/>
          <w:right w:val="thinThickThinMediumGap" w:sz="36" w:space="4" w:color="auto"/>
        </w:pBdr>
        <w:jc w:val="center"/>
        <w:rPr>
          <w:sz w:val="48"/>
        </w:rPr>
      </w:pPr>
      <w:r>
        <w:rPr>
          <w:sz w:val="48"/>
        </w:rPr>
        <w:t xml:space="preserve">В </w:t>
      </w:r>
      <w:proofErr w:type="gramStart"/>
      <w:r>
        <w:rPr>
          <w:sz w:val="48"/>
        </w:rPr>
        <w:t>средней</w:t>
      </w:r>
      <w:proofErr w:type="gramEnd"/>
      <w:r>
        <w:rPr>
          <w:sz w:val="48"/>
        </w:rPr>
        <w:t xml:space="preserve"> гр. «Буратино»</w:t>
      </w:r>
    </w:p>
    <w:p w:rsidR="00CC74D7" w:rsidRDefault="00CC74D7" w:rsidP="00CC74D7">
      <w:pPr>
        <w:pBdr>
          <w:top w:val="thinThickThinMediumGap" w:sz="36" w:space="1" w:color="auto"/>
          <w:left w:val="thinThickThinMediumGap" w:sz="36" w:space="4" w:color="auto"/>
          <w:bottom w:val="thinThickThinMediumGap" w:sz="36" w:space="1" w:color="auto"/>
          <w:right w:val="thinThickThinMediumGap" w:sz="36" w:space="4" w:color="auto"/>
        </w:pBdr>
        <w:jc w:val="center"/>
        <w:rPr>
          <w:sz w:val="48"/>
        </w:rPr>
      </w:pPr>
      <w:r>
        <w:rPr>
          <w:sz w:val="48"/>
        </w:rPr>
        <w:t>МКДОУ «</w:t>
      </w:r>
      <w:proofErr w:type="spellStart"/>
      <w:r>
        <w:rPr>
          <w:sz w:val="48"/>
        </w:rPr>
        <w:t>Дарвагский</w:t>
      </w:r>
      <w:proofErr w:type="spellEnd"/>
      <w:r>
        <w:rPr>
          <w:sz w:val="48"/>
        </w:rPr>
        <w:t xml:space="preserve"> детский сад «Улыбка»</w:t>
      </w:r>
    </w:p>
    <w:p w:rsidR="00CC74D7" w:rsidRDefault="00CC74D7" w:rsidP="00CC74D7">
      <w:pPr>
        <w:pBdr>
          <w:top w:val="thinThickThinMediumGap" w:sz="36" w:space="1" w:color="auto"/>
          <w:left w:val="thinThickThinMediumGap" w:sz="36" w:space="4" w:color="auto"/>
          <w:bottom w:val="thinThickThinMediumGap" w:sz="36" w:space="1" w:color="auto"/>
          <w:right w:val="thinThickThinMediumGap" w:sz="36" w:space="4" w:color="auto"/>
        </w:pBdr>
        <w:jc w:val="center"/>
      </w:pPr>
    </w:p>
    <w:p w:rsidR="00CC74D7" w:rsidRDefault="00CC74D7" w:rsidP="00CC74D7">
      <w:pPr>
        <w:pBdr>
          <w:top w:val="thinThickThinMediumGap" w:sz="36" w:space="1" w:color="auto"/>
          <w:left w:val="thinThickThinMediumGap" w:sz="36" w:space="4" w:color="auto"/>
          <w:bottom w:val="thinThickThinMediumGap" w:sz="36" w:space="1" w:color="auto"/>
          <w:right w:val="thinThickThinMediumGap" w:sz="36" w:space="4" w:color="auto"/>
        </w:pBdr>
        <w:jc w:val="right"/>
      </w:pPr>
    </w:p>
    <w:p w:rsidR="00CC74D7" w:rsidRDefault="00CC74D7" w:rsidP="00CC74D7">
      <w:pPr>
        <w:pBdr>
          <w:top w:val="thinThickThinMediumGap" w:sz="36" w:space="1" w:color="auto"/>
          <w:left w:val="thinThickThinMediumGap" w:sz="36" w:space="4" w:color="auto"/>
          <w:bottom w:val="thinThickThinMediumGap" w:sz="36" w:space="1" w:color="auto"/>
          <w:right w:val="thinThickThinMediumGap" w:sz="36" w:space="4" w:color="auto"/>
        </w:pBdr>
        <w:jc w:val="right"/>
        <w:rPr>
          <w:rStyle w:val="a4"/>
          <w:sz w:val="32"/>
        </w:rPr>
      </w:pPr>
    </w:p>
    <w:p w:rsidR="00CC74D7" w:rsidRDefault="00CC74D7" w:rsidP="00CC74D7">
      <w:pPr>
        <w:pBdr>
          <w:top w:val="thinThickThinMediumGap" w:sz="36" w:space="1" w:color="auto"/>
          <w:left w:val="thinThickThinMediumGap" w:sz="36" w:space="4" w:color="auto"/>
          <w:bottom w:val="thinThickThinMediumGap" w:sz="36" w:space="1" w:color="auto"/>
          <w:right w:val="thinThickThinMediumGap" w:sz="36" w:space="4" w:color="auto"/>
        </w:pBdr>
      </w:pPr>
    </w:p>
    <w:p w:rsidR="00CC74D7" w:rsidRDefault="00CC74D7" w:rsidP="00CC74D7">
      <w:pPr>
        <w:pBdr>
          <w:top w:val="thinThickThinMediumGap" w:sz="36" w:space="1" w:color="auto"/>
          <w:left w:val="thinThickThinMediumGap" w:sz="36" w:space="4" w:color="auto"/>
          <w:bottom w:val="thinThickThinMediumGap" w:sz="36" w:space="1" w:color="auto"/>
          <w:right w:val="thinThickThinMediumGap" w:sz="36" w:space="4" w:color="auto"/>
        </w:pBdr>
      </w:pPr>
    </w:p>
    <w:p w:rsidR="00CC74D7" w:rsidRDefault="00CC74D7" w:rsidP="00CC74D7">
      <w:pPr>
        <w:pBdr>
          <w:top w:val="thinThickThinMediumGap" w:sz="36" w:space="1" w:color="auto"/>
          <w:left w:val="thinThickThinMediumGap" w:sz="36" w:space="4" w:color="auto"/>
          <w:bottom w:val="thinThickThinMediumGap" w:sz="36" w:space="1" w:color="auto"/>
          <w:right w:val="thinThickThinMediumGap" w:sz="36" w:space="4" w:color="auto"/>
        </w:pBdr>
        <w:jc w:val="center"/>
        <w:rPr>
          <w:sz w:val="28"/>
        </w:rPr>
      </w:pPr>
      <w:r>
        <w:rPr>
          <w:sz w:val="28"/>
        </w:rPr>
        <w:t xml:space="preserve">2017 - 2019 </w:t>
      </w:r>
      <w:proofErr w:type="spellStart"/>
      <w:r>
        <w:rPr>
          <w:sz w:val="28"/>
        </w:rPr>
        <w:t>уч.г</w:t>
      </w:r>
      <w:proofErr w:type="spellEnd"/>
      <w:r>
        <w:rPr>
          <w:sz w:val="28"/>
        </w:rPr>
        <w:t>.</w:t>
      </w:r>
    </w:p>
    <w:p w:rsidR="00CC74D7" w:rsidRDefault="00CC74D7" w:rsidP="00F60DF1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</w:pPr>
    </w:p>
    <w:p w:rsidR="00F60DF1" w:rsidRPr="00F60DF1" w:rsidRDefault="00F60DF1" w:rsidP="00F60DF1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</w:pPr>
      <w:r w:rsidRPr="00F60DF1"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  <w:lastRenderedPageBreak/>
        <w:t>Кружковая работа в детском саду</w:t>
      </w:r>
    </w:p>
    <w:p w:rsidR="00F60DF1" w:rsidRPr="00F60DF1" w:rsidRDefault="00F60DF1" w:rsidP="00F60D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Организация: М</w:t>
      </w:r>
      <w:r w:rsidR="00D25AE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КДОУ </w:t>
      </w:r>
      <w:proofErr w:type="spellStart"/>
      <w:r w:rsidR="00D25AE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</w:t>
      </w:r>
      <w:proofErr w:type="spellEnd"/>
      <w:r w:rsidR="00D25AE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/с «Улыбка»</w:t>
      </w:r>
    </w:p>
    <w:p w:rsidR="00F60DF1" w:rsidRPr="00F60DF1" w:rsidRDefault="00D25AEB" w:rsidP="00F60D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Населенный пункт: РД Табасаранский район  с.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Дарваг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</w:p>
    <w:p w:rsidR="00F60DF1" w:rsidRPr="00F60DF1" w:rsidRDefault="00F60DF1" w:rsidP="00F60D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«Как у маленького деревца, поднявшегося над землей, заботливый садовник укрепляет корень, от мощности которого зависит жизнь растения на протяжении нескольких десятилетий, так и педагог должен заботиться о воспитании у своих детей чувства безграничной любви к Родине»</w:t>
      </w:r>
    </w:p>
    <w:p w:rsidR="00F60DF1" w:rsidRPr="00F60DF1" w:rsidRDefault="00F60DF1" w:rsidP="00F60D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(В.Сухомлинский).</w:t>
      </w:r>
    </w:p>
    <w:p w:rsidR="00F60DF1" w:rsidRPr="00F60DF1" w:rsidRDefault="00F60DF1" w:rsidP="00F60D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Любовь к своей Родине, понимание неповторимости и богатства культурных традиций играют огромную роль в становлении личности ребенка. Невозможно воспитать у детей чувство собственного достоинства и уверенности в себе  без уважения к истории своего Отечества. Маленький ребенок ещё не разбирается в политических или социально-экономических противоречиях и спорах. Для него важно любить свою семью, свой родной город, дружить со сверстниками, гордиться своей Родиной. Патриотическое воспитание проявляется в чувстве гордости за достижения родной страны, в горячи за её неудачи и беды, в уважении к историческому прошлому своего народа, в бережном отношении к народной памяти, национально-культурным традициям. Чувство патриотизма, выражаемое, прежде всего в привязанности к родным местам, так называемой малой родине, </w:t>
      </w:r>
      <w:proofErr w:type="gramStart"/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привычному укладу</w:t>
      </w:r>
      <w:proofErr w:type="gramEnd"/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 жизни, известно уже с давних пор.</w:t>
      </w:r>
    </w:p>
    <w:p w:rsidR="00F60DF1" w:rsidRPr="00F60DF1" w:rsidRDefault="00F60DF1" w:rsidP="00F60D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Краеведение в ДОУ является одним из источников обогащения детей знаниями о родном крае, воспитания любви к нему и формирования нравственных качеств, раскрывает связи родного края с Родиной. Краеведение разнообразно, многолико и охватывает все отрасли знаний. Чувство патриотизма начинается у ребенка с отношения к семье, к самым близким людям, это корни, связывающие его с родным домом и ближайшим окружением. Ребёнок восхищается и изумляется тем, что видит, это вызывает отклик в его душе, а впечатления, пропущенные через детское восприятие, </w:t>
      </w:r>
      <w:proofErr w:type="gramStart"/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играют огромное значение</w:t>
      </w:r>
      <w:proofErr w:type="gramEnd"/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становлении личности патриота. Не следует полагать, что воспитывая любовь к семье, мы уже прививаем любовь к Родине у детей. Необходимо показать зависимость между деятельностью одного человека и жизнью всех людей.</w:t>
      </w:r>
    </w:p>
    <w:p w:rsidR="00F60DF1" w:rsidRPr="00F60DF1" w:rsidRDefault="00F60DF1" w:rsidP="00F60D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Любовь к Отчизне начинается с любви к своей малой Родине – месту, где человек родился. Поэтому большое значение имеет ознакомление дошкольников с историческим, культурным, национальным, географическим, </w:t>
      </w:r>
      <w:proofErr w:type="spellStart"/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природ</w:t>
      </w:r>
      <w:proofErr w:type="gramStart"/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</w:t>
      </w:r>
      <w:proofErr w:type="spellEnd"/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</w:t>
      </w:r>
      <w:proofErr w:type="gramEnd"/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экологическим своеобразием своего родного региона. Знакомясь с родным городом, его достопримечательностями, ребенок учится осознавать себя живущим в определенный период времени, в определенных этнокультурных условиях и в тоже время приобщаться к богатствам национальной и мировой культуры.</w:t>
      </w:r>
    </w:p>
    <w:p w:rsidR="00F60DF1" w:rsidRPr="00F60DF1" w:rsidRDefault="00F60DF1" w:rsidP="00F60D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Зная об огромном значении знаний о родине, о своем крае</w:t>
      </w:r>
      <w:proofErr w:type="gramStart"/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gramStart"/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</w:t>
      </w:r>
      <w:proofErr w:type="gramEnd"/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ороде, республике, предложила старшему воспитателю детского сада вести кружок «Краеведение».</w:t>
      </w:r>
    </w:p>
    <w:p w:rsidR="00F60DF1" w:rsidRPr="00F60DF1" w:rsidRDefault="00D25AEB" w:rsidP="00F60D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Ведем </w:t>
      </w:r>
      <w:r w:rsidR="00F60DF1"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кружок «Краеведение». В первый год посещали кружок дети из двух средних групп, в этом году эти же дети, только на год повзрослевшие. При составлении перспективных планов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разработке тематики занятий   руководствовались </w:t>
      </w:r>
      <w:r w:rsidR="00F60DF1"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программой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F60DF1" w:rsidRPr="00F60DF1" w:rsidRDefault="00F60DF1" w:rsidP="00F60D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0DF1" w:rsidRPr="00F60DF1" w:rsidRDefault="00F60DF1" w:rsidP="00F60D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0DF1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Цель </w:t>
      </w:r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кружка «Краеведение» - воспитание гражданина, любящего и знающего свой край.</w:t>
      </w:r>
    </w:p>
    <w:p w:rsidR="00F60DF1" w:rsidRPr="00F60DF1" w:rsidRDefault="00F60DF1" w:rsidP="00F60D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0DF1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Задачи краеведения</w:t>
      </w:r>
    </w:p>
    <w:p w:rsidR="00F60DF1" w:rsidRPr="00F60DF1" w:rsidRDefault="00F60DF1" w:rsidP="00F60D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Формирование представления о Родине как месте, где человек родился и вырос, где он живет.</w:t>
      </w:r>
    </w:p>
    <w:p w:rsidR="00F60DF1" w:rsidRPr="00F60DF1" w:rsidRDefault="00F60DF1" w:rsidP="00F60D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Воспитание чувства привязанности к своей малой родине, гордости за нее, восхищение ее красотой.</w:t>
      </w:r>
    </w:p>
    <w:p w:rsidR="00F60DF1" w:rsidRPr="00F60DF1" w:rsidRDefault="00F60DF1" w:rsidP="00F60D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Развитие у дошкольников способности эмоционально-эстетического восприятия окружающего мира.</w:t>
      </w:r>
    </w:p>
    <w:p w:rsidR="00F60DF1" w:rsidRPr="00F60DF1" w:rsidRDefault="00F60DF1" w:rsidP="00F60D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 Воспитание потребности узнавать о культурных и природных ценностях родного края, беречь и охранять их.</w:t>
      </w:r>
    </w:p>
    <w:p w:rsidR="00F60DF1" w:rsidRPr="00F60DF1" w:rsidRDefault="00F60DF1" w:rsidP="00F60D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5. Воспитание уважения к людям труда, знаменитым землякам.</w:t>
      </w:r>
    </w:p>
    <w:p w:rsidR="00F60DF1" w:rsidRPr="00F60DF1" w:rsidRDefault="00F60DF1" w:rsidP="00F60D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 Расширение кругозора детей на основе материала, доступного их пониманию.</w:t>
      </w:r>
    </w:p>
    <w:p w:rsidR="00F60DF1" w:rsidRPr="00F60DF1" w:rsidRDefault="00F60DF1" w:rsidP="00F60D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Тематические занятия кружка проводились в следующей последовательности:</w:t>
      </w:r>
    </w:p>
    <w:p w:rsidR="00F60DF1" w:rsidRPr="00F60DF1" w:rsidRDefault="00F60DF1" w:rsidP="00F60D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 начале мы с детьми говорили о нашем детском саде, была организована экскурсия по </w:t>
      </w:r>
      <w:proofErr w:type="spellStart"/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</w:t>
      </w:r>
      <w:proofErr w:type="spellEnd"/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/</w:t>
      </w:r>
      <w:proofErr w:type="gramStart"/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</w:t>
      </w:r>
      <w:proofErr w:type="gramEnd"/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чтобы </w:t>
      </w:r>
      <w:proofErr w:type="gramStart"/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дети</w:t>
      </w:r>
      <w:proofErr w:type="gramEnd"/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ближе узнали о детском саде и о труде взрослых работающих в </w:t>
      </w:r>
      <w:proofErr w:type="spellStart"/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</w:t>
      </w:r>
      <w:proofErr w:type="spellEnd"/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/с. Далее говорили о нашем городе, о её достопримечательностях, о её красоте, где работают родители детей. На день </w:t>
      </w:r>
      <w:proofErr w:type="gramStart"/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рождении</w:t>
      </w:r>
      <w:proofErr w:type="gramEnd"/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нашей республики говорили о её богатстве, о народах населяющих республику, о столице республики. Детей знакомила известными поэтами и писателями:</w:t>
      </w:r>
      <w:r w:rsidR="00CF1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Расул Гамза</w:t>
      </w:r>
      <w:r w:rsidR="00D25AE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тов</w:t>
      </w:r>
      <w:proofErr w:type="gramStart"/>
      <w:r w:rsidR="002C79C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,</w:t>
      </w:r>
      <w:proofErr w:type="gramEnd"/>
      <w:r w:rsidR="002C79C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Ф.Алиева, Рашидов Р. Н.Юсупов</w:t>
      </w:r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="002C79C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Дагестанская национальная одежда: одежда Дагестанской </w:t>
      </w:r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женщины очень самобытна и красива. Длинное платье украшено лентами. Поверх платья надевается суконный халат. В древние вре</w:t>
      </w:r>
      <w:r w:rsidR="00CF1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мена более популярным был  –  сарафан</w:t>
      </w:r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 который носили и мужчины и дети. Он украшался узорами с использованием разной техники (вышивка, аппликация, нашитые монеты,</w:t>
      </w:r>
      <w:r w:rsidR="002C79C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подвески). Символом Дагестанского </w:t>
      </w:r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костю</w:t>
      </w:r>
      <w:r w:rsidR="002C79C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 был оригинальный убор – папаха</w:t>
      </w:r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Женский костюм украшали большие п</w:t>
      </w:r>
      <w:r w:rsidR="002C79C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рямоугольные нагрудники</w:t>
      </w:r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зашитые рядами монет</w:t>
      </w:r>
      <w:r w:rsidR="002C79C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Девочки вплетали в косу</w:t>
      </w:r>
      <w:proofErr w:type="gramStart"/>
      <w:r w:rsidR="00CF1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.</w:t>
      </w:r>
      <w:proofErr w:type="gramEnd"/>
      <w:r w:rsidR="00CF1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="00CF1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Дагестанское  народное творчество: дагестанские </w:t>
      </w:r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дети, как и все дети мира не могут обойтись без сказок и веселых игр. </w:t>
      </w:r>
      <w:r w:rsidR="00CF1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При слушании сказок «Храбрый мальчик», «Чабан </w:t>
      </w:r>
      <w:proofErr w:type="spellStart"/>
      <w:r w:rsidR="00CF1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Рабадан</w:t>
      </w:r>
      <w:proofErr w:type="spellEnd"/>
      <w:r w:rsidR="00CF1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», «Чурек</w:t>
      </w:r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 и других дети имеют возможность узнава</w:t>
      </w:r>
      <w:r w:rsidR="00CF1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ть особенности жизни дагестанского </w:t>
      </w:r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народа, запоминают имена людей, названия предметов быта, знакомятся с культурным наследием. При знакомстве со сказками народов населяющих нашу республику использую</w:t>
      </w:r>
      <w:r w:rsidR="00CF1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т хрестоматию. </w:t>
      </w:r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 большим удовол</w:t>
      </w:r>
      <w:r w:rsidR="00CF1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ьствием дети играют в дагестанские народные игры: «Сбей палку», «Надень папаху»</w:t>
      </w:r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игры других народов населяю</w:t>
      </w:r>
      <w:r w:rsidR="00CF1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щих нашу республику.</w:t>
      </w:r>
      <w:r w:rsidR="00CF1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="00CF1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Табасаранская </w:t>
      </w:r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национальная кухня: дети узнают, что главное праздни</w:t>
      </w:r>
      <w:r w:rsidR="00CF1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чное блюдо называется «</w:t>
      </w:r>
      <w:proofErr w:type="spellStart"/>
      <w:r w:rsidR="00CF1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хинкал</w:t>
      </w:r>
      <w:proofErr w:type="spellEnd"/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»,</w:t>
      </w:r>
      <w:r w:rsidR="00E27FA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«</w:t>
      </w:r>
      <w:proofErr w:type="spellStart"/>
      <w:r w:rsidR="00E27FA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долма</w:t>
      </w:r>
      <w:proofErr w:type="spellEnd"/>
      <w:r w:rsidR="00E27FA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», «чуду»</w:t>
      </w:r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его гото</w:t>
      </w:r>
      <w:r w:rsidR="00CF1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вят из свежей баранины</w:t>
      </w:r>
      <w:r w:rsidR="006E7D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</w:t>
      </w:r>
      <w:r w:rsidR="00E27FA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телятины</w:t>
      </w:r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Сладкое блюдо «</w:t>
      </w:r>
      <w:proofErr w:type="spellStart"/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чак-чак</w:t>
      </w:r>
      <w:proofErr w:type="spellEnd"/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» дети готовили сами под моим руководством, также я угощала детей свежим </w:t>
      </w:r>
      <w:r w:rsidR="006E7D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айраном (коровьим  молоком).</w:t>
      </w:r>
      <w:r w:rsidR="006E7D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="006E7D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Дагестанские </w:t>
      </w:r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национальные праздники: «</w:t>
      </w:r>
      <w:proofErr w:type="spellStart"/>
      <w:r w:rsidR="000E4A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Навруз</w:t>
      </w:r>
      <w:proofErr w:type="spellEnd"/>
      <w:r w:rsidR="000E4A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Байрам», «</w:t>
      </w:r>
      <w:proofErr w:type="spellStart"/>
      <w:r w:rsidR="000E4A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Эбельцан</w:t>
      </w:r>
      <w:proofErr w:type="spellEnd"/>
      <w:r w:rsidR="000E4A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»- праздник весны</w:t>
      </w:r>
      <w:r w:rsidR="00E27FA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</w:t>
      </w:r>
      <w:r w:rsidR="000E4AA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6E7D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«П</w:t>
      </w:r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</w:t>
      </w:r>
      <w:r w:rsidR="006E7D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аздник первой </w:t>
      </w:r>
      <w:proofErr w:type="spellStart"/>
      <w:r w:rsidR="006E7D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барозды</w:t>
      </w:r>
      <w:proofErr w:type="spellEnd"/>
      <w:r w:rsidR="006E7D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», </w:t>
      </w:r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обряд вызывания или </w:t>
      </w:r>
      <w:proofErr w:type="spellStart"/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закликания</w:t>
      </w:r>
      <w:proofErr w:type="spellEnd"/>
      <w:r w:rsidR="006E7D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дождя в засушливые годы, «</w:t>
      </w:r>
      <w:proofErr w:type="spellStart"/>
      <w:r w:rsidR="006E7D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Пешапай</w:t>
      </w:r>
      <w:proofErr w:type="spellEnd"/>
      <w:r w:rsidR="006E7D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» и т.д.   </w:t>
      </w:r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="006E7D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Дагестанское </w:t>
      </w:r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народное искусство: дети познакомились с </w:t>
      </w:r>
      <w:r w:rsidR="006E7D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табасаранскими </w:t>
      </w:r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народными песнями, музыкальными инструментами, х</w:t>
      </w:r>
      <w:r w:rsidR="006E7D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удожниками.</w:t>
      </w:r>
      <w:r w:rsidR="006E7D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На занятиях кружка мы учим </w:t>
      </w:r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детей здороват</w:t>
      </w:r>
      <w:r w:rsidR="006E7D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ься  на </w:t>
      </w:r>
      <w:proofErr w:type="spellStart"/>
      <w:r w:rsidR="006E7D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азербаджанском</w:t>
      </w:r>
      <w:proofErr w:type="spellEnd"/>
      <w:r w:rsidR="006E7D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языке. Дети очень любят украшать национальными узорами элементы быта (полотенце, коврик, фартук</w:t>
      </w:r>
      <w:r w:rsidR="006E7D7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женский головной убор – чалма</w:t>
      </w:r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нагрудник).</w:t>
      </w:r>
    </w:p>
    <w:p w:rsidR="00F60DF1" w:rsidRPr="00F60DF1" w:rsidRDefault="006E7D74" w:rsidP="00F60D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Также знакомим </w:t>
      </w:r>
      <w:r w:rsidR="00F60DF1"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детей детскими журналами, которые вых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одят в нашей республике («Орленок</w:t>
      </w:r>
      <w:r w:rsidR="00CB1A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», «Соколенок</w:t>
      </w:r>
      <w:r w:rsidR="00F60DF1"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»).</w:t>
      </w:r>
      <w:r w:rsidR="00F60DF1"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="00F60DF1"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Мораль и нравственно</w:t>
      </w:r>
      <w:r w:rsidR="00CB1A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сть: дети узнают, что табасаранский</w:t>
      </w:r>
      <w:r w:rsidR="00F60DF1"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народ уважительно относится к старшим по возрасту, почтительн</w:t>
      </w:r>
      <w:r w:rsidR="00CB1A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 называют пожилую женщину «</w:t>
      </w:r>
      <w:proofErr w:type="spellStart"/>
      <w:r w:rsidR="00CB1A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ана</w:t>
      </w:r>
      <w:proofErr w:type="spellEnd"/>
      <w:r w:rsidR="00CB1A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», пожилого мужчину «</w:t>
      </w:r>
      <w:proofErr w:type="spellStart"/>
      <w:r w:rsidR="00CB1A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ата</w:t>
      </w:r>
      <w:proofErr w:type="spellEnd"/>
      <w:r w:rsidR="00CB1A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». </w:t>
      </w:r>
      <w:proofErr w:type="gramStart"/>
      <w:r w:rsidR="00CB1A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 табасаран</w:t>
      </w:r>
      <w:r w:rsidR="00F60DF1"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ского народа воспитание «совершенного», «хорошего» человека включает в себя формирование таких качеств, как трудолюбие, прилежность в выполнении своих обязанностей, настойчивость, неприхотливость, добродушие, приветливость, гостеприимство, а также порицание таких качеств, как невыдержанность и замкнутость в общении, вспыльчивость, медлительность в работе.</w:t>
      </w:r>
      <w:proofErr w:type="gramEnd"/>
    </w:p>
    <w:p w:rsidR="00F60DF1" w:rsidRPr="00F60DF1" w:rsidRDefault="00F60DF1" w:rsidP="00F60D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Говорили также, что наша Родина Россия, столица нашей Родины г. Москва, рассматривали куклу в русской национальной одежде, играли в русские народные игры, знакомились русской народной игрушкой матрешкой.</w:t>
      </w:r>
      <w:r w:rsidR="00CB1A3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В перспективе нам </w:t>
      </w:r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хотелось оборудовать мини музей в детском саду, где будут собраны предметы быта. Продолжать вести кружок основе системного использования национально-регионального компонента в образовательном процессе. Думаю, что у детей сформировались следующие знания:</w:t>
      </w:r>
    </w:p>
    <w:p w:rsidR="00F60DF1" w:rsidRPr="00F60DF1" w:rsidRDefault="00F60DF1" w:rsidP="00F60D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Сформировано понимание чувство Родины;</w:t>
      </w:r>
    </w:p>
    <w:p w:rsidR="00F60DF1" w:rsidRPr="00F60DF1" w:rsidRDefault="00F60DF1" w:rsidP="00F60D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Дети проявляют ценностное отношение к родному городу, республике, имеют представление о дне Победы:</w:t>
      </w:r>
    </w:p>
    <w:p w:rsidR="00F60DF1" w:rsidRPr="00F60DF1" w:rsidRDefault="00F60DF1" w:rsidP="00F60D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Имеют представление о коллективе </w:t>
      </w:r>
      <w:proofErr w:type="spellStart"/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</w:t>
      </w:r>
      <w:proofErr w:type="spellEnd"/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/</w:t>
      </w:r>
      <w:proofErr w:type="gramStart"/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</w:t>
      </w:r>
      <w:proofErr w:type="gramEnd"/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gramStart"/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</w:t>
      </w:r>
      <w:proofErr w:type="gramEnd"/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семье, родственных отношениях, о профессиях родителей. Знают свой адрес, свою фамилию. Имя, отчество, фамилию, имя родителей, братьев, сестер.</w:t>
      </w:r>
    </w:p>
    <w:p w:rsidR="00F60DF1" w:rsidRPr="00F60DF1" w:rsidRDefault="00F60DF1" w:rsidP="00F60D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Интересуется природой родного края.</w:t>
      </w:r>
    </w:p>
    <w:p w:rsidR="00F60DF1" w:rsidRPr="00F60DF1" w:rsidRDefault="00F60DF1" w:rsidP="00F60D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Интересуется животным миром родного края. Ориентируется в окружающем мире растений (деревья, кустарники, травы).</w:t>
      </w:r>
    </w:p>
    <w:p w:rsidR="00F60DF1" w:rsidRPr="00F60DF1" w:rsidRDefault="00F60DF1" w:rsidP="00F60D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Интересуется народным творчеством: загадки, пословицы, поговорки, песни, сказки,  игры.</w:t>
      </w:r>
    </w:p>
    <w:p w:rsidR="00F60DF1" w:rsidRPr="00F60DF1" w:rsidRDefault="00F60DF1" w:rsidP="00F60D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Знают и называют столицу </w:t>
      </w:r>
      <w:r w:rsidR="00CF18D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республики, древнее жилище дагестанцев, народные праздники, табасаранские национальные блюда, дагестанскую</w:t>
      </w:r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национальную одежду.</w:t>
      </w:r>
    </w:p>
    <w:p w:rsidR="00F60DF1" w:rsidRPr="00F60DF1" w:rsidRDefault="00F60DF1" w:rsidP="00F60D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0DF1" w:rsidRPr="00F60DF1" w:rsidRDefault="00F60DF1" w:rsidP="00F60DF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Перспективный план кружка «Краеведение»</w:t>
      </w:r>
    </w:p>
    <w:p w:rsidR="00F60DF1" w:rsidRPr="00F60DF1" w:rsidRDefault="002043D4" w:rsidP="00F60DF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2017-2018</w:t>
      </w:r>
      <w:r w:rsidR="00F60DF1"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учебный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56"/>
        <w:gridCol w:w="7715"/>
      </w:tblGrid>
      <w:tr w:rsidR="00F60DF1" w:rsidRPr="00F60DF1" w:rsidTr="00F60DF1"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DF1" w:rsidRPr="00F60DF1" w:rsidRDefault="00F60DF1" w:rsidP="00F60DF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Месяц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DF1" w:rsidRPr="00F60DF1" w:rsidRDefault="00F60DF1" w:rsidP="00F60DF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Темы</w:t>
            </w:r>
          </w:p>
        </w:tc>
      </w:tr>
      <w:tr w:rsidR="00F60DF1" w:rsidRPr="00F60DF1" w:rsidTr="00F60DF1"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DF1" w:rsidRPr="00F60DF1" w:rsidRDefault="00F60DF1" w:rsidP="00E27FA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DF1" w:rsidRPr="00F60DF1" w:rsidRDefault="00F60DF1" w:rsidP="00F60D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Мой детский сад.</w:t>
            </w:r>
          </w:p>
          <w:p w:rsidR="00F60DF1" w:rsidRPr="00F60DF1" w:rsidRDefault="00F60DF1" w:rsidP="00F60D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День рождение республики.</w:t>
            </w:r>
          </w:p>
          <w:p w:rsidR="00F60DF1" w:rsidRPr="00F60DF1" w:rsidRDefault="002043D4" w:rsidP="00F60D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Дербент </w:t>
            </w:r>
            <w:r w:rsidR="00F60DF1"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 w:rsidR="006A29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F60DF1"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мой родной город.</w:t>
            </w:r>
          </w:p>
          <w:p w:rsidR="00F60DF1" w:rsidRPr="00F60DF1" w:rsidRDefault="002043D4" w:rsidP="00F60D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Расул Гамзатов </w:t>
            </w:r>
            <w:r w:rsidR="00F60DF1"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известный Дагестанский </w:t>
            </w:r>
            <w:r w:rsidR="00F60DF1"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писатель.</w:t>
            </w:r>
          </w:p>
          <w:p w:rsidR="00F60DF1" w:rsidRPr="00F60DF1" w:rsidRDefault="00F60DF1" w:rsidP="00F60D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60DF1" w:rsidRPr="00F60DF1" w:rsidTr="00F60DF1"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DF1" w:rsidRPr="00F60DF1" w:rsidRDefault="00F60DF1" w:rsidP="00E27FA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DF1" w:rsidRPr="00F60DF1" w:rsidRDefault="002043D4" w:rsidP="00F60D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Прошлое Дагестанцев</w:t>
            </w:r>
            <w:r w:rsidR="00F60DF1"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F60DF1" w:rsidRPr="00F60DF1" w:rsidRDefault="002043D4" w:rsidP="00F60D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Дагестанская</w:t>
            </w:r>
            <w:r w:rsidR="00F60DF1"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народная одежда.</w:t>
            </w:r>
          </w:p>
          <w:p w:rsidR="00F60DF1" w:rsidRPr="00F60DF1" w:rsidRDefault="00F60DF1" w:rsidP="00F60D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  родина моя.</w:t>
            </w:r>
          </w:p>
          <w:p w:rsidR="00F60DF1" w:rsidRPr="00F60DF1" w:rsidRDefault="00F60DF1" w:rsidP="00F60D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Русский народный костюм.</w:t>
            </w:r>
          </w:p>
          <w:p w:rsidR="00F60DF1" w:rsidRPr="00F60DF1" w:rsidRDefault="00F60DF1" w:rsidP="00F60D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60DF1" w:rsidRPr="00F60DF1" w:rsidTr="00F60DF1"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DF1" w:rsidRPr="00F60DF1" w:rsidRDefault="00F60DF1" w:rsidP="00E27FA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DF1" w:rsidRPr="00F60DF1" w:rsidRDefault="002043D4" w:rsidP="00F60D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Дагестанское</w:t>
            </w:r>
            <w:r w:rsidR="00F60DF1"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народное творчество.</w:t>
            </w:r>
          </w:p>
          <w:p w:rsidR="00F60DF1" w:rsidRPr="00F60DF1" w:rsidRDefault="002043D4" w:rsidP="00F60D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Дагестанский </w:t>
            </w:r>
            <w:r w:rsidR="00F60DF1"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народный орнамент.</w:t>
            </w:r>
          </w:p>
          <w:p w:rsidR="00F60DF1" w:rsidRPr="00F60DF1" w:rsidRDefault="00F60DF1" w:rsidP="00F60D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Русская народная игрушка.</w:t>
            </w:r>
          </w:p>
          <w:p w:rsidR="00F60DF1" w:rsidRPr="00F60DF1" w:rsidRDefault="00F60DF1" w:rsidP="00F60D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Русские народные игры.</w:t>
            </w:r>
          </w:p>
        </w:tc>
      </w:tr>
      <w:tr w:rsidR="00F60DF1" w:rsidRPr="00F60DF1" w:rsidTr="00F60DF1"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DF1" w:rsidRPr="00F60DF1" w:rsidRDefault="00F60DF1" w:rsidP="00E27FA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DF1" w:rsidRPr="00F60DF1" w:rsidRDefault="002043D4" w:rsidP="00F60D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Животный мир  Дагестана. </w:t>
            </w:r>
          </w:p>
          <w:p w:rsidR="00F60DF1" w:rsidRPr="00F60DF1" w:rsidRDefault="00F60DF1" w:rsidP="00F60D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2043D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Дагестанские </w:t>
            </w:r>
            <w:r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музыкальные инструменты.</w:t>
            </w:r>
          </w:p>
        </w:tc>
      </w:tr>
      <w:tr w:rsidR="00F60DF1" w:rsidRPr="00F60DF1" w:rsidTr="00F60DF1"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DF1" w:rsidRPr="00F60DF1" w:rsidRDefault="00F60DF1" w:rsidP="00E27FA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DF1" w:rsidRPr="00F60DF1" w:rsidRDefault="002043D4" w:rsidP="00F60D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Ф.Алиева</w:t>
            </w:r>
            <w:r w:rsidR="00F60DF1"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и ее творчество.</w:t>
            </w:r>
          </w:p>
          <w:p w:rsidR="00F60DF1" w:rsidRPr="00F60DF1" w:rsidRDefault="002043D4" w:rsidP="00F60D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Табасаранские</w:t>
            </w:r>
            <w:r w:rsidR="00F60DF1"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национальные блюда.</w:t>
            </w:r>
          </w:p>
          <w:p w:rsidR="00F60DF1" w:rsidRPr="00F60DF1" w:rsidRDefault="00F60DF1" w:rsidP="00F60D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2043D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Дагестанские </w:t>
            </w:r>
            <w:r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народные игры.</w:t>
            </w:r>
          </w:p>
          <w:p w:rsidR="00F60DF1" w:rsidRPr="00F60DF1" w:rsidRDefault="002043D4" w:rsidP="00F60D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Кизлярский</w:t>
            </w:r>
            <w:proofErr w:type="spellEnd"/>
            <w:r w:rsidR="00F60DF1"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мед.</w:t>
            </w:r>
          </w:p>
        </w:tc>
      </w:tr>
      <w:tr w:rsidR="00F60DF1" w:rsidRPr="00F60DF1" w:rsidTr="00F60DF1"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DF1" w:rsidRPr="00F60DF1" w:rsidRDefault="00F60DF1" w:rsidP="00E27FA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DF1" w:rsidRPr="00F60DF1" w:rsidRDefault="00F60DF1" w:rsidP="00F60D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Знакомство с творчеством поэта </w:t>
            </w:r>
            <w:r w:rsidR="002043D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Н.Юсупова</w:t>
            </w:r>
            <w:r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F60DF1" w:rsidRPr="00F60DF1" w:rsidRDefault="00F60DF1" w:rsidP="00F60D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2043D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Дагестанская </w:t>
            </w:r>
            <w:r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посуда.</w:t>
            </w:r>
          </w:p>
          <w:p w:rsidR="00F60DF1" w:rsidRPr="00F60DF1" w:rsidRDefault="002043D4" w:rsidP="00F60D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Растительный мир Дагестана</w:t>
            </w:r>
            <w:r w:rsidR="00F60DF1"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F60DF1" w:rsidRPr="00F60DF1" w:rsidRDefault="002043D4" w:rsidP="00F60D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Айран – </w:t>
            </w:r>
            <w:r w:rsidR="00F60DF1"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национальный напиток.</w:t>
            </w:r>
          </w:p>
        </w:tc>
      </w:tr>
      <w:tr w:rsidR="00F60DF1" w:rsidRPr="00F60DF1" w:rsidTr="00F60DF1"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DF1" w:rsidRPr="00F60DF1" w:rsidRDefault="00F60DF1" w:rsidP="00E27FA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DF1" w:rsidRPr="00F60DF1" w:rsidRDefault="006A2910" w:rsidP="00F60D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Детский журнал «Орлёнок</w:t>
            </w:r>
            <w:r w:rsidR="00F60DF1"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».</w:t>
            </w:r>
          </w:p>
          <w:p w:rsidR="00F60DF1" w:rsidRPr="00F60DF1" w:rsidRDefault="002043D4" w:rsidP="00F60D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Дагестанское </w:t>
            </w:r>
            <w:r w:rsidR="00F60DF1"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народное творчество.</w:t>
            </w:r>
          </w:p>
          <w:p w:rsidR="00F60DF1" w:rsidRPr="00F60DF1" w:rsidRDefault="002043D4" w:rsidP="00F60D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Дагестанские </w:t>
            </w:r>
            <w:r w:rsidR="00F60DF1"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народные игры.</w:t>
            </w:r>
          </w:p>
          <w:p w:rsidR="00F60DF1" w:rsidRPr="00F60DF1" w:rsidRDefault="002043D4" w:rsidP="00F60D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Весенние </w:t>
            </w:r>
            <w:r w:rsidR="00F60DF1"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Дагестанские</w:t>
            </w:r>
            <w:r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F60DF1"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праздники.</w:t>
            </w:r>
          </w:p>
        </w:tc>
      </w:tr>
      <w:tr w:rsidR="00F60DF1" w:rsidRPr="00F60DF1" w:rsidTr="00F60DF1"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DF1" w:rsidRPr="00F60DF1" w:rsidRDefault="00F60DF1" w:rsidP="00E27FA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Май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DF1" w:rsidRPr="00F60DF1" w:rsidRDefault="00F60DF1" w:rsidP="00F60D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День Победы.</w:t>
            </w:r>
          </w:p>
          <w:p w:rsidR="00F60DF1" w:rsidRPr="00F60DF1" w:rsidRDefault="002043D4" w:rsidP="00F60D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Табасаранский</w:t>
            </w:r>
            <w:r w:rsidR="00F60DF1"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национальный костюм.</w:t>
            </w:r>
          </w:p>
          <w:p w:rsidR="00F60DF1" w:rsidRPr="00F60DF1" w:rsidRDefault="00F60DF1" w:rsidP="00F60D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Итоговое занятие.</w:t>
            </w:r>
          </w:p>
        </w:tc>
      </w:tr>
    </w:tbl>
    <w:p w:rsidR="00F60DF1" w:rsidRPr="00F60DF1" w:rsidRDefault="00F60DF1" w:rsidP="00F60D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60DF1" w:rsidRPr="00F60DF1" w:rsidRDefault="00F60DF1" w:rsidP="00F60DF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Перспективный план кружка «Краеведение»</w:t>
      </w:r>
    </w:p>
    <w:p w:rsidR="00F60DF1" w:rsidRPr="00F60DF1" w:rsidRDefault="002043D4" w:rsidP="00F60DF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на 2018-2019 </w:t>
      </w:r>
      <w:r w:rsidR="00F60DF1"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учебный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54"/>
        <w:gridCol w:w="7717"/>
      </w:tblGrid>
      <w:tr w:rsidR="00F60DF1" w:rsidRPr="00F60DF1" w:rsidTr="00F60DF1"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DF1" w:rsidRPr="00F60DF1" w:rsidRDefault="00F60DF1" w:rsidP="00F60DF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Месяц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DF1" w:rsidRPr="00F60DF1" w:rsidRDefault="00F60DF1" w:rsidP="00F60DF1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Темы</w:t>
            </w:r>
          </w:p>
        </w:tc>
      </w:tr>
      <w:tr w:rsidR="00F60DF1" w:rsidRPr="00F60DF1" w:rsidTr="00F60DF1"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DF1" w:rsidRPr="00F60DF1" w:rsidRDefault="00F60DF1" w:rsidP="00E27FA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DF1" w:rsidRPr="00F60DF1" w:rsidRDefault="00F60DF1" w:rsidP="00F60D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Мой детский сад.</w:t>
            </w:r>
          </w:p>
          <w:p w:rsidR="00F60DF1" w:rsidRPr="00F60DF1" w:rsidRDefault="002043D4" w:rsidP="00F60D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Я живу в республике  Дагестан</w:t>
            </w:r>
            <w:r w:rsidR="00F60DF1"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(Символика)</w:t>
            </w:r>
          </w:p>
          <w:p w:rsidR="00F60DF1" w:rsidRPr="00F60DF1" w:rsidRDefault="00F60DF1" w:rsidP="00F60D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Известные люди города.</w:t>
            </w:r>
          </w:p>
          <w:p w:rsidR="00F60DF1" w:rsidRPr="00F60DF1" w:rsidRDefault="002043D4" w:rsidP="00F60D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Расул Гамзатов </w:t>
            </w:r>
            <w:r w:rsidR="00F60DF1"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6A291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известный Дагестанский</w:t>
            </w:r>
            <w:r w:rsidR="00F60DF1"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писатель.</w:t>
            </w:r>
          </w:p>
          <w:p w:rsidR="00F60DF1" w:rsidRPr="00F60DF1" w:rsidRDefault="00F60DF1" w:rsidP="00F60D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F60DF1" w:rsidRPr="00F60DF1" w:rsidTr="00F60DF1">
        <w:trPr>
          <w:trHeight w:val="1350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DF1" w:rsidRPr="00F60DF1" w:rsidRDefault="00F60DF1" w:rsidP="00E27FA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DF1" w:rsidRPr="00F60DF1" w:rsidRDefault="002043D4" w:rsidP="00F60D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Легенда о происхождения  табасаранцев</w:t>
            </w:r>
            <w:r w:rsidR="00F60DF1"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F60DF1" w:rsidRPr="00F60DF1" w:rsidRDefault="002043D4" w:rsidP="00F60D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Дагестанская </w:t>
            </w:r>
            <w:r w:rsidR="00F60DF1"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народная одежда. (Женская)</w:t>
            </w:r>
          </w:p>
          <w:p w:rsidR="00F60DF1" w:rsidRPr="00F60DF1" w:rsidRDefault="006A2910" w:rsidP="00F60D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Махач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Дахадаев</w:t>
            </w:r>
            <w:proofErr w:type="spellEnd"/>
            <w:r w:rsidR="00F60DF1"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– славный сын </w:t>
            </w:r>
            <w:r w:rsidR="007467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Дагестана</w:t>
            </w:r>
            <w:r w:rsidR="00F60DF1"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F60DF1" w:rsidRPr="00F60DF1" w:rsidRDefault="00F60DF1" w:rsidP="00F60D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  родина моя.</w:t>
            </w:r>
          </w:p>
        </w:tc>
      </w:tr>
      <w:tr w:rsidR="00F60DF1" w:rsidRPr="00F60DF1" w:rsidTr="00F60DF1"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DF1" w:rsidRPr="00F60DF1" w:rsidRDefault="00F60DF1" w:rsidP="00E27FA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DF1" w:rsidRPr="00F60DF1" w:rsidRDefault="00F60DF1" w:rsidP="00F60D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Русский народный костюм.</w:t>
            </w:r>
          </w:p>
          <w:p w:rsidR="00F60DF1" w:rsidRPr="00F60DF1" w:rsidRDefault="00F60DF1" w:rsidP="00F60D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7467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Дагестанское </w:t>
            </w:r>
            <w:r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народное творчество.</w:t>
            </w:r>
          </w:p>
          <w:p w:rsidR="00F60DF1" w:rsidRPr="00F60DF1" w:rsidRDefault="00F60DF1" w:rsidP="00F60D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7467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Дагестанский</w:t>
            </w:r>
            <w:r w:rsidR="007467F3"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народный орнамент.</w:t>
            </w:r>
          </w:p>
          <w:p w:rsidR="00F60DF1" w:rsidRPr="00F60DF1" w:rsidRDefault="00F60DF1" w:rsidP="00F60D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Русская народная игрушка.</w:t>
            </w:r>
          </w:p>
        </w:tc>
      </w:tr>
      <w:tr w:rsidR="00F60DF1" w:rsidRPr="00F60DF1" w:rsidTr="00F60DF1"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DF1" w:rsidRPr="00F60DF1" w:rsidRDefault="00F60DF1" w:rsidP="00E27FA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DF1" w:rsidRPr="00F60DF1" w:rsidRDefault="00F60DF1" w:rsidP="00F60D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Русские народные игры.</w:t>
            </w:r>
          </w:p>
          <w:p w:rsidR="00F60DF1" w:rsidRPr="00F60DF1" w:rsidRDefault="007467F3" w:rsidP="00F60D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Реки и озера Дагестана</w:t>
            </w:r>
            <w:r w:rsidR="00F60DF1"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F60DF1" w:rsidRPr="00F60DF1" w:rsidRDefault="007467F3" w:rsidP="00F60D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Дагестанские </w:t>
            </w:r>
            <w:r w:rsidR="00F60DF1"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музыкальные инструменты.</w:t>
            </w:r>
          </w:p>
        </w:tc>
      </w:tr>
      <w:tr w:rsidR="00F60DF1" w:rsidRPr="00F60DF1" w:rsidTr="00F60DF1"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DF1" w:rsidRPr="00F60DF1" w:rsidRDefault="00F60DF1" w:rsidP="00E27FA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DF1" w:rsidRPr="00F60DF1" w:rsidRDefault="00F60DF1" w:rsidP="00F60D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Славные дочери</w:t>
            </w:r>
            <w:r w:rsidR="007467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 Дагестана.</w:t>
            </w:r>
          </w:p>
          <w:p w:rsidR="00F60DF1" w:rsidRPr="00F60DF1" w:rsidRDefault="007467F3" w:rsidP="00F60D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Табасаранские </w:t>
            </w:r>
            <w:r w:rsidR="00F60DF1"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национальные блюда.</w:t>
            </w:r>
          </w:p>
          <w:p w:rsidR="00F60DF1" w:rsidRPr="00F60DF1" w:rsidRDefault="007467F3" w:rsidP="00F60D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Табасаранские </w:t>
            </w:r>
            <w:r w:rsidR="00F60DF1"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народные игры.</w:t>
            </w:r>
          </w:p>
          <w:p w:rsidR="00F60DF1" w:rsidRPr="00F60DF1" w:rsidRDefault="007467F3" w:rsidP="00F60D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Табасаранский </w:t>
            </w:r>
            <w:r w:rsidR="00F60DF1"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национальный костюм.</w:t>
            </w:r>
          </w:p>
        </w:tc>
      </w:tr>
      <w:tr w:rsidR="00F60DF1" w:rsidRPr="00F60DF1" w:rsidTr="00F60DF1"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DF1" w:rsidRPr="00F60DF1" w:rsidRDefault="00F60DF1" w:rsidP="00E27FA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DF1" w:rsidRPr="00F60DF1" w:rsidRDefault="007467F3" w:rsidP="00F60D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Дагестанский </w:t>
            </w:r>
            <w:r w:rsidR="00F60DF1"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национальный костюм.</w:t>
            </w:r>
          </w:p>
          <w:p w:rsidR="00F60DF1" w:rsidRPr="00F60DF1" w:rsidRDefault="00F60DF1" w:rsidP="00F60D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Русские народные блюда.</w:t>
            </w:r>
          </w:p>
          <w:p w:rsidR="00F60DF1" w:rsidRPr="00F60DF1" w:rsidRDefault="007467F3" w:rsidP="00F60D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Композиторы РД</w:t>
            </w:r>
            <w:r w:rsidR="00F60DF1"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F60DF1" w:rsidRPr="00F60DF1" w:rsidRDefault="007467F3" w:rsidP="00F60D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Танцы Дагестан</w:t>
            </w:r>
            <w:r w:rsidR="00F60DF1"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F60DF1" w:rsidRPr="00F60DF1" w:rsidTr="00F60DF1"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DF1" w:rsidRPr="00F60DF1" w:rsidRDefault="00F60DF1" w:rsidP="00E27FA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DF1" w:rsidRPr="00F60DF1" w:rsidRDefault="007467F3" w:rsidP="00F60D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Художники Дагестана </w:t>
            </w:r>
          </w:p>
          <w:p w:rsidR="00F60DF1" w:rsidRPr="00F60DF1" w:rsidRDefault="00F60DF1" w:rsidP="00F60D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7467F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Дагестанские</w:t>
            </w:r>
            <w:proofErr w:type="gramEnd"/>
            <w:r w:rsidR="007467F3"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народное творчество.</w:t>
            </w:r>
          </w:p>
          <w:p w:rsidR="00F60DF1" w:rsidRPr="00F60DF1" w:rsidRDefault="007467F3" w:rsidP="00F60D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Дагестанские</w:t>
            </w:r>
            <w:r w:rsidR="00F60DF1"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народные игры.</w:t>
            </w:r>
          </w:p>
          <w:p w:rsidR="00F60DF1" w:rsidRPr="00F60DF1" w:rsidRDefault="007467F3" w:rsidP="00F60D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Весенние </w:t>
            </w:r>
            <w:r w:rsidR="00F60DF1"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Дагестанские</w:t>
            </w:r>
            <w:r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F60DF1"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праздники.</w:t>
            </w:r>
          </w:p>
        </w:tc>
      </w:tr>
      <w:tr w:rsidR="00F60DF1" w:rsidRPr="00F60DF1" w:rsidTr="00F60DF1"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DF1" w:rsidRPr="00F60DF1" w:rsidRDefault="00F60DF1" w:rsidP="00E27FA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7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0DF1" w:rsidRPr="00F60DF1" w:rsidRDefault="00F60DF1" w:rsidP="00F60D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День Победы.</w:t>
            </w:r>
          </w:p>
          <w:p w:rsidR="00F60DF1" w:rsidRPr="00F60DF1" w:rsidRDefault="00F60DF1" w:rsidP="00F60D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Полезные ископаемые.</w:t>
            </w:r>
          </w:p>
          <w:p w:rsidR="00F60DF1" w:rsidRPr="00F60DF1" w:rsidRDefault="00F60DF1" w:rsidP="00F60DF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F60DF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Итоговое занятие.</w:t>
            </w:r>
          </w:p>
        </w:tc>
      </w:tr>
    </w:tbl>
    <w:p w:rsidR="00F60DF1" w:rsidRPr="00F60DF1" w:rsidRDefault="00F60DF1" w:rsidP="00F60D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0D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</w:t>
      </w:r>
    </w:p>
    <w:p w:rsidR="00F60DF1" w:rsidRPr="006A2910" w:rsidRDefault="00F60DF1" w:rsidP="00F60D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</w:pPr>
      <w:r w:rsidRPr="006A2910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Используемая литература.</w:t>
      </w:r>
    </w:p>
    <w:p w:rsidR="00F60DF1" w:rsidRPr="006A2910" w:rsidRDefault="007467F3" w:rsidP="007467F3">
      <w:pPr>
        <w:pStyle w:val="a6"/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</w:pPr>
      <w:r w:rsidRPr="006A2910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Региональная  образовательная программа дошкольного образования РД </w:t>
      </w:r>
      <w:proofErr w:type="spellStart"/>
      <w:r w:rsidRPr="006A2910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М.М.Байрамбеков</w:t>
      </w:r>
      <w:proofErr w:type="spellEnd"/>
      <w:r w:rsidRPr="006A2910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,  М. </w:t>
      </w:r>
      <w:proofErr w:type="spellStart"/>
      <w:r w:rsidRPr="006A2910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И.Шурпаева</w:t>
      </w:r>
      <w:proofErr w:type="spellEnd"/>
    </w:p>
    <w:p w:rsidR="007467F3" w:rsidRPr="006A2910" w:rsidRDefault="007467F3" w:rsidP="007467F3">
      <w:pPr>
        <w:pStyle w:val="a6"/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</w:pPr>
      <w:r w:rsidRPr="006A2910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«</w:t>
      </w:r>
      <w:proofErr w:type="spellStart"/>
      <w:r w:rsidRPr="006A2910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Табасаран</w:t>
      </w:r>
      <w:proofErr w:type="spellEnd"/>
      <w:r w:rsidRPr="006A2910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 - край родной»  М.Юнусов</w:t>
      </w:r>
    </w:p>
    <w:p w:rsidR="007467F3" w:rsidRPr="006A2910" w:rsidRDefault="007467F3" w:rsidP="007467F3">
      <w:pPr>
        <w:pStyle w:val="a6"/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</w:pPr>
      <w:r w:rsidRPr="006A2910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«Познаем наш край родной»  </w:t>
      </w:r>
      <w:proofErr w:type="spellStart"/>
      <w:r w:rsidRPr="006A2910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А.В.Гришена</w:t>
      </w:r>
      <w:proofErr w:type="spellEnd"/>
    </w:p>
    <w:p w:rsidR="007467F3" w:rsidRPr="006A2910" w:rsidRDefault="006A2910" w:rsidP="007467F3">
      <w:pPr>
        <w:pStyle w:val="a6"/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</w:pPr>
      <w:r w:rsidRPr="006A2910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«И захотелось мне узнать этот мир» (</w:t>
      </w:r>
      <w:r w:rsidRPr="006A2910">
        <w:rPr>
          <w:rFonts w:ascii="Helvetica" w:eastAsia="Times New Roman" w:hAnsi="Helvetica" w:cs="Helvetica"/>
          <w:color w:val="333333"/>
          <w:sz w:val="27"/>
          <w:szCs w:val="21"/>
          <w:lang w:val="en-US" w:eastAsia="ru-RU"/>
        </w:rPr>
        <w:t>I</w:t>
      </w:r>
      <w:r w:rsidRPr="006A2910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-</w:t>
      </w:r>
      <w:r w:rsidRPr="006A2910">
        <w:rPr>
          <w:rFonts w:ascii="Helvetica" w:eastAsia="Times New Roman" w:hAnsi="Helvetica" w:cs="Helvetica"/>
          <w:color w:val="333333"/>
          <w:sz w:val="27"/>
          <w:szCs w:val="21"/>
          <w:lang w:val="en-US" w:eastAsia="ru-RU"/>
        </w:rPr>
        <w:t>II</w:t>
      </w:r>
      <w:r w:rsidRPr="006A2910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 части) Магомедова Д.М. Трофимова С.Н.</w:t>
      </w:r>
    </w:p>
    <w:p w:rsidR="006A2910" w:rsidRPr="006A2910" w:rsidRDefault="006A2910" w:rsidP="007467F3">
      <w:pPr>
        <w:pStyle w:val="a6"/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</w:pPr>
      <w:r w:rsidRPr="006A2910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«Орлята»- У.А. Исмаилов, Гасанова Д.И.  </w:t>
      </w:r>
    </w:p>
    <w:p w:rsidR="006A2910" w:rsidRPr="006A2910" w:rsidRDefault="006A2910" w:rsidP="007467F3">
      <w:pPr>
        <w:pStyle w:val="a6"/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</w:pPr>
      <w:r w:rsidRPr="006A2910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Салам </w:t>
      </w:r>
      <w:proofErr w:type="spellStart"/>
      <w:r w:rsidRPr="006A2910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Алейкум</w:t>
      </w:r>
      <w:proofErr w:type="spellEnd"/>
      <w:r w:rsidRPr="006A2910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 – </w:t>
      </w:r>
      <w:proofErr w:type="spellStart"/>
      <w:r w:rsidRPr="006A2910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С.К.Амирова</w:t>
      </w:r>
      <w:proofErr w:type="spellEnd"/>
      <w:proofErr w:type="gramStart"/>
      <w:r w:rsidRPr="006A2910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 ,</w:t>
      </w:r>
      <w:proofErr w:type="gramEnd"/>
      <w:r w:rsidRPr="006A2910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 </w:t>
      </w:r>
      <w:proofErr w:type="spellStart"/>
      <w:r w:rsidRPr="006A2910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>Исмаилова</w:t>
      </w:r>
      <w:proofErr w:type="spellEnd"/>
      <w:r w:rsidRPr="006A2910">
        <w:rPr>
          <w:rFonts w:ascii="Helvetica" w:eastAsia="Times New Roman" w:hAnsi="Helvetica" w:cs="Helvetica"/>
          <w:color w:val="333333"/>
          <w:sz w:val="27"/>
          <w:szCs w:val="21"/>
          <w:lang w:eastAsia="ru-RU"/>
        </w:rPr>
        <w:t xml:space="preserve"> У.А. </w:t>
      </w:r>
    </w:p>
    <w:p w:rsidR="00F17AC9" w:rsidRPr="006A2910" w:rsidRDefault="00F17AC9">
      <w:pPr>
        <w:rPr>
          <w:sz w:val="32"/>
        </w:rPr>
      </w:pPr>
    </w:p>
    <w:sectPr w:rsidR="00F17AC9" w:rsidRPr="006A2910" w:rsidSect="00F60DF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942C5"/>
    <w:multiLevelType w:val="hybridMultilevel"/>
    <w:tmpl w:val="CD26C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7D4DD9"/>
    <w:multiLevelType w:val="multilevel"/>
    <w:tmpl w:val="5CE05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0DF1"/>
    <w:rsid w:val="000E4AAA"/>
    <w:rsid w:val="002043D4"/>
    <w:rsid w:val="002C79C2"/>
    <w:rsid w:val="005C3C09"/>
    <w:rsid w:val="00613783"/>
    <w:rsid w:val="006A2910"/>
    <w:rsid w:val="006E7D74"/>
    <w:rsid w:val="00715282"/>
    <w:rsid w:val="007467F3"/>
    <w:rsid w:val="009A4C5D"/>
    <w:rsid w:val="00CB1A34"/>
    <w:rsid w:val="00CC74D7"/>
    <w:rsid w:val="00CF18DB"/>
    <w:rsid w:val="00D25AEB"/>
    <w:rsid w:val="00D93752"/>
    <w:rsid w:val="00E27FA6"/>
    <w:rsid w:val="00E93712"/>
    <w:rsid w:val="00EE75C4"/>
    <w:rsid w:val="00F17AC9"/>
    <w:rsid w:val="00F60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AC9"/>
  </w:style>
  <w:style w:type="paragraph" w:styleId="2">
    <w:name w:val="heading 2"/>
    <w:basedOn w:val="a"/>
    <w:link w:val="20"/>
    <w:uiPriority w:val="9"/>
    <w:qFormat/>
    <w:rsid w:val="00F60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0D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60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0DF1"/>
    <w:rPr>
      <w:b/>
      <w:bCs/>
    </w:rPr>
  </w:style>
  <w:style w:type="character" w:styleId="a5">
    <w:name w:val="Emphasis"/>
    <w:basedOn w:val="a0"/>
    <w:uiPriority w:val="20"/>
    <w:qFormat/>
    <w:rsid w:val="00F60DF1"/>
    <w:rPr>
      <w:i/>
      <w:iCs/>
    </w:rPr>
  </w:style>
  <w:style w:type="paragraph" w:styleId="a6">
    <w:name w:val="List Paragraph"/>
    <w:basedOn w:val="a"/>
    <w:uiPriority w:val="34"/>
    <w:qFormat/>
    <w:rsid w:val="007467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3BEB61-8D5F-4825-B2D0-1468A7B11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1577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islam.ru</dc:creator>
  <cp:lastModifiedBy>islam.ru</cp:lastModifiedBy>
  <cp:revision>12</cp:revision>
  <dcterms:created xsi:type="dcterms:W3CDTF">2017-10-03T07:37:00Z</dcterms:created>
  <dcterms:modified xsi:type="dcterms:W3CDTF">2018-12-06T07:28:00Z</dcterms:modified>
</cp:coreProperties>
</file>