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D48" w:rsidRPr="009D25DE" w:rsidRDefault="000B2D48" w:rsidP="000B2D48">
      <w:pPr>
        <w:shd w:val="clear" w:color="auto" w:fill="FFFFFF"/>
        <w:tabs>
          <w:tab w:val="left" w:pos="2434"/>
        </w:tabs>
        <w:spacing w:before="216"/>
        <w:jc w:val="center"/>
        <w:rPr>
          <w:b/>
          <w:color w:val="000000"/>
          <w:spacing w:val="4"/>
          <w:sz w:val="32"/>
        </w:rPr>
      </w:pPr>
      <w:r w:rsidRPr="009D25DE">
        <w:rPr>
          <w:b/>
          <w:color w:val="000000"/>
          <w:spacing w:val="4"/>
          <w:sz w:val="32"/>
        </w:rPr>
        <w:t>Муниципальное  казенное дошкольное образовательное учреждение  «</w:t>
      </w:r>
      <w:proofErr w:type="spellStart"/>
      <w:r w:rsidRPr="009D25DE">
        <w:rPr>
          <w:b/>
          <w:color w:val="000000"/>
          <w:spacing w:val="4"/>
          <w:sz w:val="32"/>
        </w:rPr>
        <w:t>Дарвагский</w:t>
      </w:r>
      <w:proofErr w:type="spellEnd"/>
      <w:r w:rsidRPr="009D25DE">
        <w:rPr>
          <w:b/>
          <w:color w:val="000000"/>
          <w:spacing w:val="4"/>
          <w:sz w:val="32"/>
        </w:rPr>
        <w:t xml:space="preserve"> детский сад «Улыбка»</w:t>
      </w:r>
    </w:p>
    <w:p w:rsidR="000B2D48" w:rsidRPr="009D25DE" w:rsidRDefault="000B2D48" w:rsidP="000B2D48">
      <w:pPr>
        <w:shd w:val="clear" w:color="auto" w:fill="FFFFFF"/>
        <w:tabs>
          <w:tab w:val="left" w:pos="2434"/>
        </w:tabs>
        <w:spacing w:before="216"/>
        <w:jc w:val="right"/>
        <w:rPr>
          <w:b/>
          <w:color w:val="000000"/>
          <w:spacing w:val="4"/>
        </w:rPr>
      </w:pPr>
    </w:p>
    <w:p w:rsidR="000B2D48" w:rsidRPr="000B2D48" w:rsidRDefault="000B2D48" w:rsidP="000B2D48">
      <w:pPr>
        <w:pStyle w:val="a6"/>
        <w:jc w:val="right"/>
        <w:rPr>
          <w:rStyle w:val="a7"/>
        </w:rPr>
      </w:pPr>
      <w:r w:rsidRPr="000B2D48">
        <w:rPr>
          <w:rStyle w:val="a7"/>
        </w:rPr>
        <w:t>УТВЕРЖДАЮ:</w:t>
      </w:r>
    </w:p>
    <w:p w:rsidR="000B2D48" w:rsidRPr="000B2D48" w:rsidRDefault="000B2D48" w:rsidP="000B2D48">
      <w:pPr>
        <w:pStyle w:val="a6"/>
        <w:jc w:val="right"/>
        <w:rPr>
          <w:rStyle w:val="a7"/>
        </w:rPr>
      </w:pPr>
      <w:r w:rsidRPr="000B2D48">
        <w:t xml:space="preserve">                                                            </w:t>
      </w:r>
      <w:r w:rsidRPr="000B2D48">
        <w:rPr>
          <w:rStyle w:val="a7"/>
        </w:rPr>
        <w:t>Заведующая  МКДОУ                                                                                                «</w:t>
      </w:r>
      <w:proofErr w:type="spellStart"/>
      <w:r w:rsidRPr="000B2D48">
        <w:rPr>
          <w:rStyle w:val="a7"/>
        </w:rPr>
        <w:t>Дарвагский</w:t>
      </w:r>
      <w:proofErr w:type="spellEnd"/>
      <w:r w:rsidRPr="000B2D48">
        <w:rPr>
          <w:rStyle w:val="a7"/>
        </w:rPr>
        <w:t xml:space="preserve"> </w:t>
      </w:r>
      <w:proofErr w:type="spellStart"/>
      <w:r w:rsidRPr="000B2D48">
        <w:rPr>
          <w:rStyle w:val="a7"/>
        </w:rPr>
        <w:t>д</w:t>
      </w:r>
      <w:proofErr w:type="spellEnd"/>
      <w:r w:rsidRPr="000B2D48">
        <w:rPr>
          <w:rStyle w:val="a7"/>
        </w:rPr>
        <w:t>/с «Улыбка»</w:t>
      </w:r>
    </w:p>
    <w:p w:rsidR="000B2D48" w:rsidRPr="000B2D48" w:rsidRDefault="000B2D48" w:rsidP="000B2D48">
      <w:pPr>
        <w:pStyle w:val="a6"/>
        <w:jc w:val="right"/>
        <w:rPr>
          <w:rStyle w:val="a7"/>
        </w:rPr>
      </w:pPr>
      <w:r w:rsidRPr="000B2D48">
        <w:rPr>
          <w:rStyle w:val="a7"/>
        </w:rPr>
        <w:t xml:space="preserve">                                 ___________  </w:t>
      </w:r>
      <w:proofErr w:type="spellStart"/>
      <w:r w:rsidRPr="000B2D48">
        <w:rPr>
          <w:rStyle w:val="a7"/>
        </w:rPr>
        <w:t>Кахриманова</w:t>
      </w:r>
      <w:proofErr w:type="spellEnd"/>
      <w:r w:rsidRPr="000B2D48">
        <w:rPr>
          <w:rStyle w:val="a7"/>
        </w:rPr>
        <w:t xml:space="preserve"> О. А.</w:t>
      </w:r>
    </w:p>
    <w:p w:rsidR="000B2D48" w:rsidRPr="000B2D48" w:rsidRDefault="000B2D48" w:rsidP="000B2D48">
      <w:pPr>
        <w:pStyle w:val="a6"/>
        <w:jc w:val="right"/>
        <w:rPr>
          <w:rStyle w:val="a7"/>
        </w:rPr>
      </w:pPr>
      <w:r w:rsidRPr="000B2D48">
        <w:rPr>
          <w:rStyle w:val="a7"/>
        </w:rPr>
        <w:t xml:space="preserve">                                        Приказ  №  ____ от _________ 20___г.                                                                 </w:t>
      </w:r>
    </w:p>
    <w:p w:rsidR="000B2D48" w:rsidRPr="000B2D48" w:rsidRDefault="000B2D48" w:rsidP="00DB7BFB">
      <w:pPr>
        <w:shd w:val="clear" w:color="auto" w:fill="FFFFFF"/>
        <w:spacing w:before="82" w:after="82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FF9B05"/>
          <w:szCs w:val="27"/>
          <w:lang w:eastAsia="ru-RU"/>
        </w:rPr>
      </w:pPr>
    </w:p>
    <w:p w:rsidR="000B2D48" w:rsidRDefault="000B2D48" w:rsidP="000B2D48">
      <w:pPr>
        <w:shd w:val="clear" w:color="auto" w:fill="FFFFFF"/>
        <w:spacing w:before="82" w:after="82" w:line="240" w:lineRule="auto"/>
        <w:jc w:val="center"/>
        <w:outlineLvl w:val="1"/>
        <w:rPr>
          <w:rStyle w:val="a7"/>
          <w:sz w:val="48"/>
        </w:rPr>
      </w:pPr>
    </w:p>
    <w:p w:rsidR="000B2D48" w:rsidRDefault="000B2D48" w:rsidP="000B2D48">
      <w:pPr>
        <w:shd w:val="clear" w:color="auto" w:fill="FFFFFF"/>
        <w:spacing w:before="82" w:after="82" w:line="240" w:lineRule="auto"/>
        <w:jc w:val="center"/>
        <w:outlineLvl w:val="1"/>
        <w:rPr>
          <w:rStyle w:val="a7"/>
          <w:sz w:val="48"/>
        </w:rPr>
      </w:pPr>
    </w:p>
    <w:p w:rsidR="000B2D48" w:rsidRPr="000B2D48" w:rsidRDefault="00DB7BFB" w:rsidP="000B2D48">
      <w:pPr>
        <w:shd w:val="clear" w:color="auto" w:fill="FFFFFF"/>
        <w:spacing w:before="82" w:after="82" w:line="240" w:lineRule="auto"/>
        <w:jc w:val="center"/>
        <w:outlineLvl w:val="1"/>
        <w:rPr>
          <w:rStyle w:val="a7"/>
          <w:sz w:val="48"/>
        </w:rPr>
      </w:pPr>
      <w:r w:rsidRPr="000B2D48">
        <w:rPr>
          <w:rStyle w:val="a7"/>
          <w:sz w:val="48"/>
        </w:rPr>
        <w:t>ПОЛОЖЕНИЕ</w:t>
      </w:r>
      <w:r w:rsidR="000B2D48" w:rsidRPr="000B2D48">
        <w:rPr>
          <w:rStyle w:val="a7"/>
          <w:sz w:val="48"/>
        </w:rPr>
        <w:t xml:space="preserve">  </w:t>
      </w:r>
    </w:p>
    <w:p w:rsidR="00DB7BFB" w:rsidRPr="000B2D48" w:rsidRDefault="00DB7BFB" w:rsidP="000B2D48">
      <w:pPr>
        <w:shd w:val="clear" w:color="auto" w:fill="FFFFFF"/>
        <w:spacing w:before="82" w:after="82" w:line="240" w:lineRule="auto"/>
        <w:jc w:val="center"/>
        <w:outlineLvl w:val="1"/>
        <w:rPr>
          <w:rStyle w:val="a7"/>
          <w:sz w:val="48"/>
        </w:rPr>
      </w:pPr>
      <w:r w:rsidRPr="000B2D48">
        <w:rPr>
          <w:rStyle w:val="a7"/>
          <w:sz w:val="48"/>
        </w:rPr>
        <w:t>о методической службе  </w:t>
      </w:r>
    </w:p>
    <w:p w:rsidR="00DB7BFB" w:rsidRPr="00DB7BFB" w:rsidRDefault="00DB7BFB" w:rsidP="00DB7BFB">
      <w:pPr>
        <w:shd w:val="clear" w:color="auto" w:fill="FFFFFF"/>
        <w:spacing w:before="82" w:after="82" w:line="240" w:lineRule="auto"/>
        <w:jc w:val="center"/>
        <w:outlineLvl w:val="1"/>
        <w:rPr>
          <w:rFonts w:ascii="Trebuchet MS" w:eastAsia="Times New Roman" w:hAnsi="Trebuchet MS" w:cs="Times New Roman"/>
          <w:color w:val="FF9B05"/>
          <w:sz w:val="27"/>
          <w:szCs w:val="27"/>
          <w:lang w:eastAsia="ru-RU"/>
        </w:rPr>
      </w:pPr>
      <w:r w:rsidRPr="00DB7BFB">
        <w:rPr>
          <w:rFonts w:ascii="Trebuchet MS" w:eastAsia="Times New Roman" w:hAnsi="Trebuchet MS" w:cs="Times New Roman"/>
          <w:b/>
          <w:bCs/>
          <w:color w:val="FF9B05"/>
          <w:sz w:val="27"/>
          <w:szCs w:val="27"/>
          <w:lang w:eastAsia="ru-RU"/>
        </w:rPr>
        <w:t> </w:t>
      </w:r>
    </w:p>
    <w:p w:rsidR="00DB7BFB" w:rsidRPr="00DB7BFB" w:rsidRDefault="00DB7BFB" w:rsidP="00DB7BF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DB7BFB" w:rsidRPr="00DB7BFB" w:rsidRDefault="00DB7BFB" w:rsidP="00DB7BFB">
      <w:pPr>
        <w:shd w:val="clear" w:color="auto" w:fill="FFFFFF"/>
        <w:spacing w:before="163" w:after="163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DB7BFB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ru-RU"/>
        </w:rPr>
        <w:t>1. Общие положения</w:t>
      </w:r>
    </w:p>
    <w:p w:rsidR="00DB7BFB" w:rsidRPr="00DB7BFB" w:rsidRDefault="00DB7BFB" w:rsidP="00DB7BFB">
      <w:pPr>
        <w:shd w:val="clear" w:color="auto" w:fill="FFFFFF"/>
        <w:spacing w:before="163" w:after="163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DB7BFB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1.1.</w:t>
      </w:r>
      <w:r w:rsidRPr="00DB7BFB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ru-RU"/>
        </w:rPr>
        <w:t> </w:t>
      </w:r>
      <w:r w:rsidRPr="00DB7BFB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Настоящее Положение, регламентирующее деятельность методической  службы в муниципальном казенном дошкольном образовательном учреждении "Детский </w:t>
      </w:r>
      <w:r w:rsidR="000B2D48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сад </w:t>
      </w:r>
      <w:r w:rsidR="000B2D48" w:rsidRPr="000B2D48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“</w:t>
      </w:r>
      <w:r w:rsidR="000B2D48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Улыбка" (МКДОУ</w:t>
      </w:r>
      <w:proofErr w:type="gramStart"/>
      <w:r w:rsidR="000B2D48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</w:t>
      </w:r>
      <w:r w:rsidRPr="00DB7BFB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)</w:t>
      </w:r>
      <w:proofErr w:type="gramEnd"/>
      <w:r w:rsidRPr="00DB7BFB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, разработано в соответствии с  </w:t>
      </w:r>
    </w:p>
    <w:p w:rsidR="00DB7BFB" w:rsidRPr="00DB7BFB" w:rsidRDefault="00DB7BFB" w:rsidP="00DB7BFB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</w:pPr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Федеральным законом от 29.12.2012 N 273-ФЗ (ред. от 23.07.2013) «Об образовании в Российской Федерации»,</w:t>
      </w:r>
    </w:p>
    <w:p w:rsidR="00DB7BFB" w:rsidRPr="00DB7BFB" w:rsidRDefault="00DB7BFB" w:rsidP="00DB7BFB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</w:pPr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 xml:space="preserve">Приказом </w:t>
      </w:r>
      <w:proofErr w:type="spellStart"/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Минобрнауки</w:t>
      </w:r>
      <w:proofErr w:type="spellEnd"/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 xml:space="preserve"> России от 30.08.2013 N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</w:t>
      </w:r>
    </w:p>
    <w:p w:rsidR="00DB7BFB" w:rsidRPr="00DB7BFB" w:rsidRDefault="00DB7BFB" w:rsidP="00DB7BFB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</w:pPr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ФЗ от 24.07.1998 № 124 – ФЗ (редакция от 25.11.2013 г.) «Об основных гарантиях ребенка в Российской Федерации»,</w:t>
      </w:r>
    </w:p>
    <w:p w:rsidR="00DB7BFB" w:rsidRPr="00DB7BFB" w:rsidRDefault="00DB7BFB" w:rsidP="00DB7BFB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</w:pPr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 xml:space="preserve">Приказом </w:t>
      </w:r>
      <w:proofErr w:type="spellStart"/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Минобрнауки</w:t>
      </w:r>
      <w:proofErr w:type="spellEnd"/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 xml:space="preserve"> РФ от 17.10.2013 "Об утверждении федерального государственного образовательного стандарта дошкольного образования",</w:t>
      </w:r>
    </w:p>
    <w:p w:rsidR="00DB7BFB" w:rsidRPr="00DB7BFB" w:rsidRDefault="00DB7BFB" w:rsidP="00DB7BFB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</w:pPr>
      <w:proofErr w:type="gramStart"/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 xml:space="preserve">Постановлением  Главного государственного санитарного врача РФ от 15.05.2013 N 26 «Об утверждении </w:t>
      </w:r>
      <w:proofErr w:type="spellStart"/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СанПиН</w:t>
      </w:r>
      <w:proofErr w:type="spellEnd"/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организаций" (вместе с «</w:t>
      </w:r>
      <w:proofErr w:type="spellStart"/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СанПиН</w:t>
      </w:r>
      <w:proofErr w:type="spellEnd"/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 xml:space="preserve"> 2.4.1.3049-13.</w:t>
      </w:r>
      <w:proofErr w:type="gramEnd"/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 xml:space="preserve"> Санитарно-эпидемиологические правила и нормативы...»,</w:t>
      </w:r>
    </w:p>
    <w:p w:rsidR="00DB7BFB" w:rsidRPr="00DB7BFB" w:rsidRDefault="000B2D48" w:rsidP="00DB7BFB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Уставом МКДОУ</w:t>
      </w:r>
      <w:r w:rsidR="00DB7BFB"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.</w:t>
      </w:r>
    </w:p>
    <w:p w:rsidR="00DB7BFB" w:rsidRPr="00DB7BFB" w:rsidRDefault="00DB7BFB" w:rsidP="00DB7BFB">
      <w:pPr>
        <w:shd w:val="clear" w:color="auto" w:fill="FFFFFF"/>
        <w:spacing w:before="163" w:after="163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DB7BFB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ориентируется на </w:t>
      </w:r>
      <w:proofErr w:type="spellStart"/>
      <w:r w:rsidRPr="00DB7BFB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гуманизацию</w:t>
      </w:r>
      <w:proofErr w:type="spellEnd"/>
      <w:r w:rsidRPr="00DB7BFB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целенаправленного процесса воспитания и обучения в интересах человека, общества и государства, реализуя принципы государственной политики в области образования, </w:t>
      </w:r>
      <w:proofErr w:type="gramStart"/>
      <w:r w:rsidRPr="00DB7BFB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призвана</w:t>
      </w:r>
      <w:proofErr w:type="gramEnd"/>
      <w:r w:rsidRPr="00DB7BFB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обеспечить:</w:t>
      </w:r>
    </w:p>
    <w:p w:rsidR="00DB7BFB" w:rsidRPr="00DB7BFB" w:rsidRDefault="00DB7BFB" w:rsidP="00DB7BFB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</w:pPr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построение образовательного процесса на основе приоритета общечеловеческих     ценностей, жизни и здоровья человека, свободного развития личности;</w:t>
      </w:r>
    </w:p>
    <w:p w:rsidR="00DB7BFB" w:rsidRPr="00DB7BFB" w:rsidRDefault="00DB7BFB" w:rsidP="00DB7BFB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</w:pPr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воспитания гражданственности, трудолюбия,  уважения к правам и свободам человека, любви к окружающей природе, Родине, семье;</w:t>
      </w:r>
    </w:p>
    <w:p w:rsidR="00DB7BFB" w:rsidRPr="00DB7BFB" w:rsidRDefault="000B2D48" w:rsidP="00DB7BFB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 xml:space="preserve">адаптацию МКДОУ </w:t>
      </w:r>
      <w:r w:rsidR="00DB7BFB"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 xml:space="preserve"> к социальному заказу и особенностям развития детей;</w:t>
      </w:r>
    </w:p>
    <w:p w:rsidR="00DB7BFB" w:rsidRPr="00DB7BFB" w:rsidRDefault="00DB7BFB" w:rsidP="00DB7BFB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</w:pPr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построение общедоступного дошкольного образования с учетом уровня современной педагогической науки и творческой практики обучения и воспитания;</w:t>
      </w:r>
    </w:p>
    <w:p w:rsidR="00DB7BFB" w:rsidRPr="00DB7BFB" w:rsidRDefault="00DB7BFB" w:rsidP="00DB7BFB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</w:pPr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светский характер образования;</w:t>
      </w:r>
    </w:p>
    <w:p w:rsidR="00DB7BFB" w:rsidRPr="00DB7BFB" w:rsidRDefault="00DB7BFB" w:rsidP="00DB7BFB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</w:pPr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дальнейшую демократизацию и закрепление государственно-общественного характера управления образовательным процессом.</w:t>
      </w:r>
    </w:p>
    <w:p w:rsidR="00DB7BFB" w:rsidRPr="00DB7BFB" w:rsidRDefault="00DB7BFB" w:rsidP="00DB7BFB">
      <w:pPr>
        <w:shd w:val="clear" w:color="auto" w:fill="FFFFFF"/>
        <w:spacing w:before="163" w:after="163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DB7BFB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lastRenderedPageBreak/>
        <w:t>1.2. Методическая служба предусматривает создание условий для формирования и развития профессиональных качеств педагога и повышения его профессионального мастерства.</w:t>
      </w:r>
    </w:p>
    <w:p w:rsidR="00DB7BFB" w:rsidRPr="00DB7BFB" w:rsidRDefault="00DB7BFB" w:rsidP="00DB7BFB">
      <w:pPr>
        <w:shd w:val="clear" w:color="auto" w:fill="FFFFFF"/>
        <w:spacing w:before="163" w:after="163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DB7BFB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1.3. Основными условиями организации методической службы и управления ею в</w:t>
      </w:r>
      <w:r w:rsidR="000B2D48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МКДОУ</w:t>
      </w:r>
      <w:r w:rsidRPr="00DB7BFB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 являются:</w:t>
      </w:r>
    </w:p>
    <w:p w:rsidR="00DB7BFB" w:rsidRPr="00DB7BFB" w:rsidRDefault="00DB7BFB" w:rsidP="00DB7BFB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</w:pPr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четкое распределение полномочий, прав и обязанностей;</w:t>
      </w:r>
    </w:p>
    <w:p w:rsidR="00DB7BFB" w:rsidRPr="00DB7BFB" w:rsidRDefault="00DB7BFB" w:rsidP="00DB7BFB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</w:pPr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максимальный учет социального заказа на образовательные услуги и личностно</w:t>
      </w:r>
      <w:r w:rsidR="000B2D48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 xml:space="preserve"> </w:t>
      </w:r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- ориентированное построение деятельности педагогов в различных структурах методической службы;</w:t>
      </w:r>
    </w:p>
    <w:p w:rsidR="00DB7BFB" w:rsidRPr="00DB7BFB" w:rsidRDefault="00DB7BFB" w:rsidP="00DB7BFB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</w:pPr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рассмотрение активного положительного опыта методической службы каждого члена педагогического коллектива как опорного в построении общей системы методической работы; федерального, регионального опыта и общих тенденций развития методической работы; теоретических подходов, разработанных наукой;</w:t>
      </w:r>
    </w:p>
    <w:p w:rsidR="00DB7BFB" w:rsidRPr="00DB7BFB" w:rsidRDefault="00DB7BFB" w:rsidP="00DB7BFB">
      <w:pPr>
        <w:shd w:val="clear" w:color="auto" w:fill="FFFFFF"/>
        <w:spacing w:before="163" w:after="163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DB7BFB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ru-RU"/>
        </w:rPr>
        <w:t>2. Цели и задачи.</w:t>
      </w:r>
    </w:p>
    <w:p w:rsidR="00DB7BFB" w:rsidRPr="00DB7BFB" w:rsidRDefault="00DB7BFB" w:rsidP="00DB7BFB">
      <w:pPr>
        <w:shd w:val="clear" w:color="auto" w:fill="FFFFFF"/>
        <w:spacing w:before="163" w:after="163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DB7BFB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2.1. Цель деятельности методической  службы – обеспечение действенности системы управления в организации, совершенствовании, стабилизации и развитии</w:t>
      </w:r>
      <w:r w:rsidR="000B2D48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всей жизнедеятельности МКДОУ</w:t>
      </w:r>
    </w:p>
    <w:p w:rsidR="00DB7BFB" w:rsidRPr="00DB7BFB" w:rsidRDefault="00DB7BFB" w:rsidP="00DB7BFB">
      <w:pPr>
        <w:shd w:val="clear" w:color="auto" w:fill="FFFFFF"/>
        <w:spacing w:before="163" w:after="163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DB7BFB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2.2. Для реализации поставленной цели методическая служба решает следующие задачи:</w:t>
      </w:r>
    </w:p>
    <w:p w:rsidR="00DB7BFB" w:rsidRPr="00DB7BFB" w:rsidRDefault="00DB7BFB" w:rsidP="00DB7BFB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</w:pPr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организация активного участия членов педагогического коллектива в планировании, разработке и реализации программы развития, в инновационных процессах;</w:t>
      </w:r>
    </w:p>
    <w:p w:rsidR="00DB7BFB" w:rsidRPr="00DB7BFB" w:rsidRDefault="00DB7BFB" w:rsidP="00DB7BFB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</w:pPr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создание условий для повышения профессиональной компетенции, роста педагогического мастерства и развития творческого потенциала каждого педагога;</w:t>
      </w:r>
    </w:p>
    <w:p w:rsidR="00DB7BFB" w:rsidRPr="00DB7BFB" w:rsidRDefault="00DB7BFB" w:rsidP="00DB7BFB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</w:pPr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создание единого информационного пространства и регулирование информационных потоков управленческой и научно-методической документации, концентрирование ценного опыта достижений в образовательной практике;</w:t>
      </w:r>
    </w:p>
    <w:p w:rsidR="00DB7BFB" w:rsidRPr="00DB7BFB" w:rsidRDefault="00DB7BFB" w:rsidP="00DB7BFB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</w:pPr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обеспечение педагогов эффективной и оперативной информацией о новых методиках и технологиях организации и диагностики образовательного процесса;</w:t>
      </w:r>
    </w:p>
    <w:p w:rsidR="00DB7BFB" w:rsidRPr="00DB7BFB" w:rsidRDefault="00DB7BFB" w:rsidP="00DB7BFB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</w:pPr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организация работы по созданию нормативно-правовой базы функ</w:t>
      </w:r>
      <w:r w:rsidR="000B2D48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ционирования и развития МКДОУ</w:t>
      </w:r>
    </w:p>
    <w:p w:rsidR="00DB7BFB" w:rsidRPr="00DB7BFB" w:rsidRDefault="00DB7BFB" w:rsidP="00DB7BFB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</w:pPr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создание и оптимизация программно-методического обеспечения образовательного процесса, условий для внедрения и распространения положительного педагогического опыта, инноваций;</w:t>
      </w:r>
    </w:p>
    <w:p w:rsidR="00DB7BFB" w:rsidRPr="00DB7BFB" w:rsidRDefault="00DB7BFB" w:rsidP="00DB7BFB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</w:pPr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проведение мониторинговых и аттестационных процедур для объективного анализа процесса развития и достигнутых результатов, стимулирования педагогического творчества, выявления затруднений педагогов;</w:t>
      </w:r>
    </w:p>
    <w:p w:rsidR="00DB7BFB" w:rsidRPr="00DB7BFB" w:rsidRDefault="00DB7BFB" w:rsidP="00DB7BFB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</w:pPr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осуществление контроля реализации образовательных программ, уровня развития воспитанников, их готовность к школьному обучению;</w:t>
      </w:r>
    </w:p>
    <w:p w:rsidR="00DB7BFB" w:rsidRPr="00DB7BFB" w:rsidRDefault="00DB7BFB" w:rsidP="00DB7BFB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</w:pPr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управление процессами непрерывного образования педагогов, организация их саморазвития и рационализация педагогического труда;</w:t>
      </w:r>
    </w:p>
    <w:p w:rsidR="00DB7BFB" w:rsidRPr="00DB7BFB" w:rsidRDefault="00DB7BFB" w:rsidP="00DB7BFB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</w:pPr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 xml:space="preserve">взаимодействие со структурами муниципальной методической службы, родителями (законными представителями) воспитанников, </w:t>
      </w:r>
      <w:proofErr w:type="spellStart"/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социокультурными</w:t>
      </w:r>
      <w:proofErr w:type="spellEnd"/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 xml:space="preserve"> и образовательными учреждениями на уровне города, области, страны.</w:t>
      </w:r>
    </w:p>
    <w:p w:rsidR="00DB7BFB" w:rsidRPr="00DB7BFB" w:rsidRDefault="00DB7BFB" w:rsidP="00DB7BFB">
      <w:pPr>
        <w:shd w:val="clear" w:color="auto" w:fill="FFFFFF"/>
        <w:spacing w:before="163" w:after="163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DB7BFB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ru-RU"/>
        </w:rPr>
        <w:t>3. Содержание работы. </w:t>
      </w:r>
    </w:p>
    <w:p w:rsidR="00DB7BFB" w:rsidRPr="00DB7BFB" w:rsidRDefault="00DB7BFB" w:rsidP="00DB7BFB">
      <w:pPr>
        <w:shd w:val="clear" w:color="auto" w:fill="FFFFFF"/>
        <w:spacing w:before="163" w:after="163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DB7BFB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3.1. Содержание работы методической службы формируется на основе:</w:t>
      </w:r>
    </w:p>
    <w:p w:rsidR="00DB7BFB" w:rsidRPr="00DB7BFB" w:rsidRDefault="00DB7BFB" w:rsidP="00DB7BFB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</w:pPr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целей и задач ДОУ и перспектив его развития;</w:t>
      </w:r>
    </w:p>
    <w:p w:rsidR="00DB7BFB" w:rsidRPr="00DB7BFB" w:rsidRDefault="00DB7BFB" w:rsidP="00DB7BFB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</w:pPr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изучения нормативно-правовых документов: Конституции РФ, Федерального закона от 29.12.2012 N 273-ФЗ (ред. от 23.07.2013) «Об образовании в Российской Федерации», приказов и инструктивных материалов Министерства образования и науки Российской Федерации,</w:t>
      </w:r>
      <w:proofErr w:type="gramStart"/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 xml:space="preserve"> </w:t>
      </w:r>
      <w:r w:rsidR="000B2D48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,</w:t>
      </w:r>
      <w:proofErr w:type="gramEnd"/>
      <w:r w:rsidR="000B2D48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 xml:space="preserve"> Устава МКДОУ и </w:t>
      </w:r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 xml:space="preserve"> данного Положения;</w:t>
      </w:r>
    </w:p>
    <w:p w:rsidR="00DB7BFB" w:rsidRPr="00DB7BFB" w:rsidRDefault="00DB7BFB" w:rsidP="00DB7BFB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</w:pPr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 xml:space="preserve">активного пользования достижений и рекомендаций педагогической и психологической наук, исследование других наук, способствующих повышению научно-теоретического уровня методической службы в целостном </w:t>
      </w:r>
      <w:r w:rsidR="000B2D48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педагогическом процессе МКДОУ</w:t>
      </w:r>
      <w:proofErr w:type="gramStart"/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 xml:space="preserve"> ;</w:t>
      </w:r>
      <w:proofErr w:type="gramEnd"/>
    </w:p>
    <w:p w:rsidR="00DB7BFB" w:rsidRPr="00DB7BFB" w:rsidRDefault="00DB7BFB" w:rsidP="00DB7BFB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</w:pPr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анализ диагностических данных (о состоянии образовательного процесса, уровня развития дошкольников, их здоровья и физического развития, о профессиональном росте педагогов), позволяющего определить, уточнить или сформулировать основные задачи и проблемы методической службы в целом;</w:t>
      </w:r>
    </w:p>
    <w:p w:rsidR="00DB7BFB" w:rsidRPr="00DB7BFB" w:rsidRDefault="00DB7BFB" w:rsidP="00DB7BFB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</w:pPr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использования в образовательной пр</w:t>
      </w:r>
      <w:r w:rsidR="000B2D48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актике МКДОУ</w:t>
      </w:r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 xml:space="preserve"> и в работе методической службы современных методов, форм и видов обучения и воспитания, новых педагогических технологий.</w:t>
      </w:r>
    </w:p>
    <w:p w:rsidR="00DB7BFB" w:rsidRPr="00DB7BFB" w:rsidRDefault="00DB7BFB" w:rsidP="00DB7BFB">
      <w:pPr>
        <w:shd w:val="clear" w:color="auto" w:fill="FFFFFF"/>
        <w:spacing w:before="163" w:after="163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DB7BFB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3.2. Содержание работы методической службы обеспечивает реализацию ее целей и задач, вы</w:t>
      </w:r>
      <w:r w:rsidR="000B2D48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полнение годового плана МКДОУ</w:t>
      </w:r>
      <w:r w:rsidRPr="00DB7BFB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и программы развития в соответствии с требованиями к современному дошкольному учреждению.</w:t>
      </w:r>
    </w:p>
    <w:p w:rsidR="000B2D48" w:rsidRDefault="000B2D48" w:rsidP="00DB7BFB">
      <w:pPr>
        <w:shd w:val="clear" w:color="auto" w:fill="FFFFFF"/>
        <w:spacing w:before="163" w:after="163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ru-RU"/>
        </w:rPr>
      </w:pPr>
    </w:p>
    <w:p w:rsidR="00DB7BFB" w:rsidRPr="00DB7BFB" w:rsidRDefault="00DB7BFB" w:rsidP="00DB7BFB">
      <w:pPr>
        <w:shd w:val="clear" w:color="auto" w:fill="FFFFFF"/>
        <w:spacing w:before="163" w:after="163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DB7BFB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ru-RU"/>
        </w:rPr>
        <w:lastRenderedPageBreak/>
        <w:t>4. Структура и организация деятельности. </w:t>
      </w:r>
    </w:p>
    <w:p w:rsidR="00DB7BFB" w:rsidRPr="00DB7BFB" w:rsidRDefault="00DB7BFB" w:rsidP="00DB7BFB">
      <w:pPr>
        <w:shd w:val="clear" w:color="auto" w:fill="FFFFFF"/>
        <w:spacing w:before="163" w:after="163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DB7BFB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4.1. Методическая служба является общественным органом, имеет сложную информационную структуру, формируемую на добровольной основе. Структура методической службы и назначение руководителя закрепляет</w:t>
      </w:r>
      <w:r w:rsidR="000B2D48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ся приказом заведующего МКДОУ</w:t>
      </w:r>
    </w:p>
    <w:p w:rsidR="00DB7BFB" w:rsidRPr="00DB7BFB" w:rsidRDefault="00DB7BFB" w:rsidP="00DB7BFB">
      <w:pPr>
        <w:shd w:val="clear" w:color="auto" w:fill="FFFFFF"/>
        <w:spacing w:before="163" w:after="163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DB7BFB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4.2. Методическая служба – профессиональный орган, осуществляющий руководство методической деятельностью пед</w:t>
      </w:r>
      <w:r w:rsidR="000B2D48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агогического коллектива МКДОУ</w:t>
      </w:r>
      <w:r w:rsidRPr="00DB7BFB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 целостная система взаимосвязанных методических, информационных, диагностических и других подсистем (структур службы).</w:t>
      </w:r>
    </w:p>
    <w:p w:rsidR="00DB7BFB" w:rsidRPr="00DB7BFB" w:rsidRDefault="00DB7BFB" w:rsidP="00DB7BFB">
      <w:pPr>
        <w:shd w:val="clear" w:color="auto" w:fill="FFFFFF"/>
        <w:spacing w:before="163" w:after="163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DB7BFB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4.3. Методическую службу возглавляет методический совет. Он формируется из опытных педагогов высокой квалификации, способных к творческой работе. Руководит деятельностью методического состава заместитель заведующего по УВР.</w:t>
      </w:r>
    </w:p>
    <w:p w:rsidR="00DB7BFB" w:rsidRPr="00DB7BFB" w:rsidRDefault="00DB7BFB" w:rsidP="00DB7BFB">
      <w:pPr>
        <w:shd w:val="clear" w:color="auto" w:fill="FFFFFF"/>
        <w:spacing w:before="163" w:after="163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DB7BFB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4.4. В состав методической службы входят методические объединения педагогов, которые создаются по приоритет</w:t>
      </w:r>
      <w:r w:rsidR="000B2D48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ным направлениям работы МКДОУ</w:t>
      </w:r>
    </w:p>
    <w:p w:rsidR="00DB7BFB" w:rsidRPr="00DB7BFB" w:rsidRDefault="00DB7BFB" w:rsidP="00DB7BFB">
      <w:pPr>
        <w:shd w:val="clear" w:color="auto" w:fill="FFFFFF"/>
        <w:spacing w:before="163" w:after="163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DB7BFB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4.5.Формы работы методических объединений могут быть коллективными и индивидуальными с оптимальным их сочетанием.</w:t>
      </w:r>
    </w:p>
    <w:p w:rsidR="00DB7BFB" w:rsidRPr="00DB7BFB" w:rsidRDefault="00DB7BFB" w:rsidP="00DB7BFB">
      <w:pPr>
        <w:shd w:val="clear" w:color="auto" w:fill="FFFFFF"/>
        <w:spacing w:before="163" w:after="163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DB7BFB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4.6. Деятельность методических объединений направлена на практическое решение проблем </w:t>
      </w:r>
      <w:proofErr w:type="spellStart"/>
      <w:r w:rsidRPr="00DB7BFB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межпредметных</w:t>
      </w:r>
      <w:proofErr w:type="spellEnd"/>
      <w:r w:rsidRPr="00DB7BFB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связей, осуществление контроля над реализацией образовательных программ, уровня развития воспитанников, их готовности к школьному обучению.</w:t>
      </w:r>
    </w:p>
    <w:p w:rsidR="00DB7BFB" w:rsidRPr="00DB7BFB" w:rsidRDefault="00DB7BFB" w:rsidP="00DB7BFB">
      <w:pPr>
        <w:shd w:val="clear" w:color="auto" w:fill="FFFFFF"/>
        <w:spacing w:before="163" w:after="163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DB7BFB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4.7.  В состав методической службы входят временные творческие коллективы и проблемные группы, которые создаются по инициативе п</w:t>
      </w:r>
      <w:r w:rsidR="000B2D48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едагогов, руководителей МКДОУ</w:t>
      </w:r>
      <w:r w:rsidRPr="00DB7BFB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 с целью выявления, изучения. Обобщения опыта и ре</w:t>
      </w:r>
      <w:r w:rsidR="000B2D48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шения проблем развития МКДОУ, </w:t>
      </w:r>
      <w:r w:rsidRPr="00DB7BFB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а также для разработки инновационных программ, организации диагностических направлений деятельности учреждения, изучения социальных потребностей.</w:t>
      </w:r>
    </w:p>
    <w:p w:rsidR="00DB7BFB" w:rsidRPr="00DB7BFB" w:rsidRDefault="00DB7BFB" w:rsidP="00DB7BFB">
      <w:pPr>
        <w:shd w:val="clear" w:color="auto" w:fill="FFFFFF"/>
        <w:spacing w:before="163" w:after="163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DB7BFB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4.8. Информационной подсистемой методической службы является методический кабинет.</w:t>
      </w:r>
    </w:p>
    <w:p w:rsidR="00DB7BFB" w:rsidRPr="00DB7BFB" w:rsidRDefault="00DB7BFB" w:rsidP="00DB7BFB">
      <w:pPr>
        <w:shd w:val="clear" w:color="auto" w:fill="FFFFFF"/>
        <w:spacing w:before="163" w:after="163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DB7BFB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С помощью методического кабинета отбирается, систематизируется информация, организуется оперативное ознакомление педагогов, родителей, общественности с научно-методической информацией, нормативно-правовыми и другими документами, создается банк данных, организуется своевременное поступление необходимой информации, сообщается о новых поступлениях.</w:t>
      </w:r>
    </w:p>
    <w:p w:rsidR="00DB7BFB" w:rsidRPr="00DB7BFB" w:rsidRDefault="00DB7BFB" w:rsidP="00DB7BFB">
      <w:pPr>
        <w:shd w:val="clear" w:color="auto" w:fill="FFFFFF"/>
        <w:spacing w:before="163" w:after="163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DB7BFB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4.9. Методический совет включает в себя службу мониторинга качества образования.</w:t>
      </w:r>
    </w:p>
    <w:p w:rsidR="00DB7BFB" w:rsidRPr="00DB7BFB" w:rsidRDefault="00DB7BFB" w:rsidP="00DB7BFB">
      <w:pPr>
        <w:shd w:val="clear" w:color="auto" w:fill="FFFFFF"/>
        <w:spacing w:before="163" w:after="163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DB7BFB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4.10. Служба мониторинга:</w:t>
      </w:r>
    </w:p>
    <w:p w:rsidR="00DB7BFB" w:rsidRPr="00DB7BFB" w:rsidRDefault="00DB7BFB" w:rsidP="00DB7BFB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</w:pPr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отслеживает поэтапные результаты образовательного процесса, отдельные его стороны;</w:t>
      </w:r>
    </w:p>
    <w:p w:rsidR="00DB7BFB" w:rsidRPr="00DB7BFB" w:rsidRDefault="00DB7BFB" w:rsidP="00DB7BFB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</w:pPr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разрабатывает, адаптирует к условиям имеющиеся мониторинговые методики и программы по длительному наблюдению (слежению) за педагогическими явлениями и профессиональной деятельности педагогов;</w:t>
      </w:r>
    </w:p>
    <w:p w:rsidR="00DB7BFB" w:rsidRPr="00DB7BFB" w:rsidRDefault="00DB7BFB" w:rsidP="00DB7BFB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</w:pPr>
      <w:r w:rsidRPr="00DB7BFB">
        <w:rPr>
          <w:rFonts w:ascii="Verdana" w:eastAsia="Times New Roman" w:hAnsi="Verdana" w:cs="Times New Roman"/>
          <w:color w:val="1E0B16"/>
          <w:sz w:val="16"/>
          <w:szCs w:val="16"/>
          <w:lang w:eastAsia="ru-RU"/>
        </w:rPr>
        <w:t>осуществляет прогноз и коррекцию образовательного процесса и профессионального развития воспитателей.</w:t>
      </w:r>
    </w:p>
    <w:p w:rsidR="0042201C" w:rsidRDefault="0042201C"/>
    <w:sectPr w:rsidR="0042201C" w:rsidSect="00422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8636C"/>
    <w:multiLevelType w:val="multilevel"/>
    <w:tmpl w:val="C7BC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471AFF"/>
    <w:multiLevelType w:val="multilevel"/>
    <w:tmpl w:val="C85E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FD7E08"/>
    <w:multiLevelType w:val="multilevel"/>
    <w:tmpl w:val="A96C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7E525E"/>
    <w:multiLevelType w:val="multilevel"/>
    <w:tmpl w:val="31DA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6115BD"/>
    <w:multiLevelType w:val="multilevel"/>
    <w:tmpl w:val="F152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6F66E8"/>
    <w:multiLevelType w:val="multilevel"/>
    <w:tmpl w:val="209C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B7BFB"/>
    <w:rsid w:val="000B2D48"/>
    <w:rsid w:val="0042201C"/>
    <w:rsid w:val="00DA6FEA"/>
    <w:rsid w:val="00DB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1C"/>
  </w:style>
  <w:style w:type="paragraph" w:styleId="2">
    <w:name w:val="heading 2"/>
    <w:basedOn w:val="a"/>
    <w:link w:val="20"/>
    <w:uiPriority w:val="9"/>
    <w:qFormat/>
    <w:rsid w:val="00DB7B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7B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B7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DB7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7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BF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B2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uiPriority w:val="22"/>
    <w:qFormat/>
    <w:rsid w:val="000B2D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1348</Words>
  <Characters>7688</Characters>
  <Application>Microsoft Office Word</Application>
  <DocSecurity>0</DocSecurity>
  <Lines>64</Lines>
  <Paragraphs>18</Paragraphs>
  <ScaleCrop>false</ScaleCrop>
  <Company>Microsoft</Company>
  <LinksUpToDate>false</LinksUpToDate>
  <CharactersWithSpaces>9018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islam.ru</dc:creator>
  <cp:lastModifiedBy>islam.ru</cp:lastModifiedBy>
  <cp:revision>4</cp:revision>
  <cp:lastPrinted>2018-11-02T11:36:00Z</cp:lastPrinted>
  <dcterms:created xsi:type="dcterms:W3CDTF">2018-10-31T07:35:00Z</dcterms:created>
  <dcterms:modified xsi:type="dcterms:W3CDTF">2018-11-02T11:37:00Z</dcterms:modified>
</cp:coreProperties>
</file>